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51659">
      <w:pPr>
        <w:pStyle w:val="20"/>
        <w:keepNext/>
        <w:keepLines/>
        <w:shd w:val="clear" w:color="auto" w:fill="auto"/>
        <w:spacing w:after="698" w:line="300" w:lineRule="exact"/>
      </w:pPr>
      <w:bookmarkStart w:id="0" w:name="bookmark0"/>
      <w:r>
        <w:rPr>
          <w:rStyle w:val="2"/>
          <w:b/>
          <w:bCs/>
          <w:color w:val="000000"/>
        </w:rPr>
        <w:t>ГОСТ 10300-80</w:t>
      </w:r>
      <w:bookmarkEnd w:id="0"/>
    </w:p>
    <w:p w:rsidR="00000000" w:rsidRDefault="00651659">
      <w:pPr>
        <w:pStyle w:val="30"/>
        <w:shd w:val="clear" w:color="auto" w:fill="auto"/>
        <w:spacing w:before="0" w:after="1555" w:line="240" w:lineRule="exact"/>
      </w:pPr>
      <w:r>
        <w:rPr>
          <w:rStyle w:val="3"/>
          <w:b/>
          <w:bCs/>
          <w:color w:val="000000"/>
        </w:rPr>
        <w:t>МЕЖГОСУДАРСТВЕННЫЙ СТАНДАРТ</w:t>
      </w:r>
    </w:p>
    <w:p w:rsidR="00000000" w:rsidRDefault="00651659">
      <w:pPr>
        <w:pStyle w:val="10"/>
        <w:keepNext/>
        <w:keepLines/>
        <w:shd w:val="clear" w:color="auto" w:fill="auto"/>
        <w:spacing w:before="0" w:after="444"/>
        <w:ind w:left="40"/>
      </w:pPr>
      <w:bookmarkStart w:id="1" w:name="bookmark1"/>
      <w:r>
        <w:rPr>
          <w:rStyle w:val="1"/>
          <w:b/>
          <w:bCs/>
          <w:color w:val="000000"/>
        </w:rPr>
        <w:t xml:space="preserve">ЗАКЛЕПКИ </w:t>
      </w:r>
      <w:r>
        <w:rPr>
          <w:rStyle w:val="128pt"/>
          <w:b/>
          <w:bCs/>
          <w:color w:val="000000"/>
        </w:rPr>
        <w:t xml:space="preserve">с </w:t>
      </w:r>
      <w:r>
        <w:rPr>
          <w:rStyle w:val="11"/>
          <w:b/>
          <w:bCs/>
          <w:color w:val="000000"/>
        </w:rPr>
        <w:t xml:space="preserve">потайной </w:t>
      </w:r>
      <w:r>
        <w:rPr>
          <w:rStyle w:val="128pt"/>
          <w:b/>
          <w:bCs/>
          <w:color w:val="000000"/>
        </w:rPr>
        <w:t>голов</w:t>
      </w:r>
      <w:r>
        <w:rPr>
          <w:rStyle w:val="128pt"/>
          <w:b/>
          <w:bCs/>
          <w:color w:val="000000"/>
        </w:rPr>
        <w:t>кой</w:t>
      </w:r>
      <w:r>
        <w:rPr>
          <w:rStyle w:val="128pt"/>
          <w:b/>
          <w:bCs/>
          <w:color w:val="000000"/>
        </w:rPr>
        <w:br/>
      </w:r>
      <w:r>
        <w:rPr>
          <w:rStyle w:val="1"/>
          <w:b/>
          <w:bCs/>
          <w:color w:val="000000"/>
        </w:rPr>
        <w:t xml:space="preserve">КЛАССОВ ТОЧНОСТИ В и </w:t>
      </w:r>
      <w:r>
        <w:rPr>
          <w:rStyle w:val="128pt"/>
          <w:b/>
          <w:bCs/>
          <w:color w:val="000000"/>
        </w:rPr>
        <w:t>с</w:t>
      </w:r>
      <w:bookmarkEnd w:id="1"/>
    </w:p>
    <w:p w:rsidR="00000000" w:rsidRDefault="00651659">
      <w:pPr>
        <w:pStyle w:val="20"/>
        <w:keepNext/>
        <w:keepLines/>
        <w:shd w:val="clear" w:color="auto" w:fill="auto"/>
        <w:spacing w:after="1150" w:line="300" w:lineRule="exact"/>
        <w:ind w:left="40"/>
        <w:jc w:val="center"/>
      </w:pPr>
      <w:bookmarkStart w:id="2" w:name="bookmark2"/>
      <w:r>
        <w:rPr>
          <w:rStyle w:val="2"/>
          <w:b/>
          <w:bCs/>
          <w:color w:val="000000"/>
        </w:rPr>
        <w:t>ТЕХНИЧЕСКИЕ УСЛОВИЯ</w:t>
      </w:r>
      <w:bookmarkEnd w:id="2"/>
    </w:p>
    <w:p w:rsidR="00000000" w:rsidRDefault="00651659">
      <w:pPr>
        <w:pStyle w:val="41"/>
        <w:shd w:val="clear" w:color="auto" w:fill="auto"/>
        <w:spacing w:before="0" w:after="411" w:line="180" w:lineRule="exact"/>
        <w:ind w:left="40" w:firstLine="0"/>
      </w:pPr>
      <w:r>
        <w:rPr>
          <w:rStyle w:val="4"/>
          <w:b/>
          <w:bCs/>
          <w:color w:val="000000"/>
        </w:rPr>
        <w:t>Издание официальное</w:t>
      </w:r>
    </w:p>
    <w:p w:rsidR="00000000" w:rsidRDefault="004D3369">
      <w:pPr>
        <w:pStyle w:val="51"/>
        <w:shd w:val="clear" w:color="auto" w:fill="auto"/>
        <w:spacing w:before="0"/>
        <w:ind w:left="40"/>
        <w:sectPr w:rsidR="00000000">
          <w:headerReference w:type="even" r:id="rId8"/>
          <w:headerReference w:type="default" r:id="rId9"/>
          <w:pgSz w:w="11900" w:h="16840"/>
          <w:pgMar w:top="1186" w:right="1373" w:bottom="1186" w:left="888" w:header="0" w:footer="3" w:gutter="0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-21590</wp:posOffset>
                </wp:positionH>
                <wp:positionV relativeFrom="paragraph">
                  <wp:posOffset>-969010</wp:posOffset>
                </wp:positionV>
                <wp:extent cx="128270" cy="648970"/>
                <wp:effectExtent l="0" t="254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51659">
                            <w:pPr>
                              <w:pStyle w:val="51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t>БЗ 5-2004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7pt;margin-top:-76.3pt;width:10.1pt;height:51.1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bgqQIAAKs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" filled="f" stroked="f">
                <v:textbox style="layout-flow:vertical;mso-layout-flow-alt:bottom-to-top" inset="0,0,0,0">
                  <w:txbxContent>
                    <w:p w:rsidR="00000000" w:rsidRDefault="00651659">
                      <w:pPr>
                        <w:pStyle w:val="51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t>БЗ 5-2004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51659">
        <w:rPr>
          <w:rStyle w:val="5"/>
          <w:b/>
          <w:bCs/>
          <w:color w:val="000000"/>
        </w:rPr>
        <w:t>ИЗДАТЕЛЬСТВО СТАНДАРТОВ</w:t>
      </w:r>
      <w:r w:rsidR="00651659">
        <w:rPr>
          <w:rStyle w:val="5"/>
          <w:b/>
          <w:bCs/>
          <w:color w:val="000000"/>
        </w:rPr>
        <w:br/>
      </w:r>
      <w:r w:rsidR="00651659">
        <w:rPr>
          <w:rStyle w:val="52pt"/>
          <w:b/>
          <w:bCs/>
          <w:color w:val="000000"/>
        </w:rPr>
        <w:t>Москва</w:t>
      </w:r>
    </w:p>
    <w:p w:rsidR="00000000" w:rsidRDefault="00651659">
      <w:pPr>
        <w:pStyle w:val="32"/>
        <w:keepNext/>
        <w:keepLines/>
        <w:shd w:val="clear" w:color="auto" w:fill="auto"/>
        <w:spacing w:after="264" w:line="180" w:lineRule="exact"/>
      </w:pPr>
      <w:bookmarkStart w:id="3" w:name="bookmark3"/>
      <w:r>
        <w:rPr>
          <w:rStyle w:val="310pt"/>
          <w:b/>
          <w:bCs/>
          <w:color w:val="000000"/>
        </w:rPr>
        <w:lastRenderedPageBreak/>
        <w:t>МЕЖГОСУДАРСТВЕННЫЙ СТАНДАРТ</w:t>
      </w:r>
      <w:bookmarkEnd w:id="3"/>
    </w:p>
    <w:p w:rsidR="00000000" w:rsidRDefault="00651659">
      <w:pPr>
        <w:pStyle w:val="32"/>
        <w:keepNext/>
        <w:keepLines/>
        <w:shd w:val="clear" w:color="auto" w:fill="auto"/>
        <w:spacing w:after="228" w:line="240" w:lineRule="exact"/>
        <w:ind w:left="560"/>
        <w:jc w:val="center"/>
      </w:pPr>
      <w:bookmarkStart w:id="4" w:name="bookmark4"/>
      <w:r>
        <w:rPr>
          <w:rStyle w:val="31"/>
          <w:b/>
          <w:bCs/>
          <w:color w:val="000000"/>
        </w:rPr>
        <w:t>ЗАКЛЕПКИ С ПОТАЙНОЙ ГОЛОВКОЙ</w:t>
      </w:r>
      <w:r>
        <w:rPr>
          <w:rStyle w:val="31"/>
          <w:b/>
          <w:bCs/>
          <w:color w:val="000000"/>
        </w:rPr>
        <w:br/>
        <w:t xml:space="preserve">КЛАССОВ </w:t>
      </w:r>
      <w:r>
        <w:rPr>
          <w:rStyle w:val="31"/>
          <w:b/>
          <w:bCs/>
          <w:color w:val="000000"/>
        </w:rPr>
        <w:t>ТОЧНОСТИ В и С</w:t>
      </w:r>
      <w:bookmarkEnd w:id="4"/>
    </w:p>
    <w:p w:rsidR="00000000" w:rsidRPr="004D3369" w:rsidRDefault="004D3369">
      <w:pPr>
        <w:pStyle w:val="32"/>
        <w:keepNext/>
        <w:keepLines/>
        <w:shd w:val="clear" w:color="auto" w:fill="auto"/>
        <w:spacing w:after="216" w:line="180" w:lineRule="exact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2051050" distR="63500" simplePos="0" relativeHeight="251659264" behindDoc="1" locked="0" layoutInCell="1" allowOverlap="1">
                <wp:simplePos x="0" y="0"/>
                <wp:positionH relativeFrom="margin">
                  <wp:posOffset>4715510</wp:posOffset>
                </wp:positionH>
                <wp:positionV relativeFrom="paragraph">
                  <wp:posOffset>-137160</wp:posOffset>
                </wp:positionV>
                <wp:extent cx="758825" cy="306705"/>
                <wp:effectExtent l="635" t="0" r="2540" b="2540"/>
                <wp:wrapSquare wrapText="lef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51659">
                            <w:pPr>
                              <w:pStyle w:val="30"/>
                              <w:shd w:val="clear" w:color="auto" w:fill="auto"/>
                              <w:spacing w:before="0" w:after="23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3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651659">
                            <w:pPr>
                              <w:pStyle w:val="7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10300-80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1.3pt;margin-top:-10.8pt;width:59.75pt;height:24.15pt;z-index:-251657216;visibility:visible;mso-wrap-style:square;mso-width-percent:0;mso-height-percent:0;mso-wrap-distance-left:161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s20sAIAAK8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651659">
                      <w:pPr>
                        <w:pStyle w:val="30"/>
                        <w:shd w:val="clear" w:color="auto" w:fill="auto"/>
                        <w:spacing w:before="0" w:after="23" w:line="240" w:lineRule="exact"/>
                        <w:ind w:left="260"/>
                        <w:jc w:val="left"/>
                      </w:pPr>
                      <w:r>
                        <w:rPr>
                          <w:rStyle w:val="3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651659">
                      <w:pPr>
                        <w:pStyle w:val="7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10300-80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5" w:name="bookmark5"/>
      <w:r w:rsidR="00651659">
        <w:rPr>
          <w:rStyle w:val="31"/>
          <w:b/>
          <w:bCs/>
          <w:color w:val="000000"/>
        </w:rPr>
        <w:t>Технические</w:t>
      </w:r>
      <w:r w:rsidR="00651659" w:rsidRPr="004D3369">
        <w:rPr>
          <w:rStyle w:val="31"/>
          <w:b/>
          <w:bCs/>
          <w:color w:val="000000"/>
          <w:lang w:val="en-US"/>
        </w:rPr>
        <w:t xml:space="preserve"> </w:t>
      </w:r>
      <w:r w:rsidR="00651659">
        <w:rPr>
          <w:rStyle w:val="31"/>
          <w:b/>
          <w:bCs/>
          <w:color w:val="000000"/>
        </w:rPr>
        <w:t>условия</w:t>
      </w:r>
      <w:bookmarkEnd w:id="5"/>
    </w:p>
    <w:p w:rsidR="00000000" w:rsidRPr="004D3369" w:rsidRDefault="00651659">
      <w:pPr>
        <w:pStyle w:val="60"/>
        <w:shd w:val="clear" w:color="auto" w:fill="auto"/>
        <w:spacing w:before="0" w:after="228"/>
        <w:ind w:left="560"/>
        <w:rPr>
          <w:lang w:val="en-US"/>
        </w:rPr>
      </w:pPr>
      <w:r>
        <w:rPr>
          <w:rStyle w:val="6"/>
          <w:color w:val="000000"/>
          <w:lang w:val="en-US" w:eastAsia="en-US"/>
        </w:rPr>
        <w:t xml:space="preserve">Countersunk-head rivets classes </w:t>
      </w:r>
      <w:r>
        <w:rPr>
          <w:rStyle w:val="6"/>
          <w:color w:val="000000"/>
        </w:rPr>
        <w:t>В</w:t>
      </w:r>
      <w:r w:rsidRPr="004D3369">
        <w:rPr>
          <w:rStyle w:val="6"/>
          <w:color w:val="000000"/>
          <w:lang w:val="en-US"/>
        </w:rPr>
        <w:t xml:space="preserve"> </w:t>
      </w:r>
      <w:r>
        <w:rPr>
          <w:rStyle w:val="6"/>
          <w:color w:val="000000"/>
          <w:lang w:val="en-US" w:eastAsia="en-US"/>
        </w:rPr>
        <w:t xml:space="preserve">and </w:t>
      </w:r>
      <w:r>
        <w:rPr>
          <w:rStyle w:val="6"/>
          <w:color w:val="000000"/>
        </w:rPr>
        <w:t>С</w:t>
      </w:r>
      <w:r w:rsidRPr="004D3369">
        <w:rPr>
          <w:rStyle w:val="6"/>
          <w:color w:val="000000"/>
          <w:lang w:val="en-US"/>
        </w:rPr>
        <w:t>.</w:t>
      </w:r>
      <w:r w:rsidRPr="004D3369">
        <w:rPr>
          <w:rStyle w:val="6"/>
          <w:color w:val="000000"/>
          <w:lang w:val="en-US"/>
        </w:rPr>
        <w:br/>
      </w:r>
      <w:r>
        <w:rPr>
          <w:rStyle w:val="6"/>
          <w:color w:val="000000"/>
          <w:lang w:val="en-US" w:eastAsia="en-US"/>
        </w:rPr>
        <w:t>Specifications</w:t>
      </w:r>
    </w:p>
    <w:p w:rsidR="00000000" w:rsidRDefault="00651659">
      <w:pPr>
        <w:pStyle w:val="60"/>
        <w:shd w:val="clear" w:color="auto" w:fill="auto"/>
        <w:spacing w:before="0" w:after="275" w:line="180" w:lineRule="exact"/>
        <w:jc w:val="left"/>
      </w:pPr>
      <w:r>
        <w:rPr>
          <w:rStyle w:val="6"/>
          <w:color w:val="000000"/>
        </w:rPr>
        <w:t>МКС 21.060.40</w:t>
      </w:r>
    </w:p>
    <w:p w:rsidR="00000000" w:rsidRDefault="00651659">
      <w:pPr>
        <w:pStyle w:val="51"/>
        <w:shd w:val="clear" w:color="auto" w:fill="auto"/>
        <w:spacing w:before="0" w:after="413" w:line="160" w:lineRule="exact"/>
        <w:jc w:val="right"/>
      </w:pPr>
      <w:r>
        <w:rPr>
          <w:rStyle w:val="5"/>
          <w:b/>
          <w:bCs/>
          <w:color w:val="000000"/>
        </w:rPr>
        <w:t xml:space="preserve">Дата введения </w:t>
      </w:r>
      <w:r>
        <w:rPr>
          <w:rStyle w:val="50"/>
          <w:b/>
          <w:bCs/>
          <w:color w:val="000000"/>
        </w:rPr>
        <w:t>01.01.81</w:t>
      </w:r>
    </w:p>
    <w:p w:rsidR="00000000" w:rsidRDefault="00651659">
      <w:pPr>
        <w:pStyle w:val="22"/>
        <w:shd w:val="clear" w:color="auto" w:fill="auto"/>
        <w:spacing w:before="0"/>
        <w:ind w:firstLine="560"/>
      </w:pPr>
      <w:r>
        <w:rPr>
          <w:rStyle w:val="21"/>
          <w:color w:val="000000"/>
        </w:rPr>
        <w:t>Настоящий стандарт распространяется на заклепки с потайной головкой общемашинострои-</w:t>
      </w:r>
      <w:r>
        <w:rPr>
          <w:rStyle w:val="21"/>
          <w:color w:val="000000"/>
        </w:rPr>
        <w:br/>
        <w:t>тельного применения с диаметром стержня от 1 до 36 мм классов точности В и С.</w:t>
      </w:r>
    </w:p>
    <w:p w:rsidR="00000000" w:rsidRDefault="00651659">
      <w:pPr>
        <w:pStyle w:val="22"/>
        <w:shd w:val="clear" w:color="auto" w:fill="auto"/>
        <w:spacing w:before="0"/>
        <w:ind w:left="560"/>
        <w:jc w:val="center"/>
      </w:pPr>
      <w:r>
        <w:rPr>
          <w:rStyle w:val="21"/>
          <w:color w:val="000000"/>
        </w:rPr>
        <w:t>Стандарт полностью соответствует СТ СЭВ 1020—78.</w:t>
      </w:r>
    </w:p>
    <w:p w:rsidR="00000000" w:rsidRDefault="00651659">
      <w:pPr>
        <w:pStyle w:val="22"/>
        <w:shd w:val="clear" w:color="auto" w:fill="auto"/>
        <w:spacing w:before="0" w:after="220"/>
        <w:ind w:firstLine="560"/>
      </w:pPr>
      <w:r>
        <w:rPr>
          <w:rStyle w:val="21"/>
          <w:color w:val="000000"/>
        </w:rPr>
        <w:t>Заклепки с потайной головкой должны удовлетворять всем требованиям ГОСТ 10304 и требо-</w:t>
      </w:r>
      <w:r>
        <w:rPr>
          <w:rStyle w:val="21"/>
          <w:color w:val="000000"/>
        </w:rPr>
        <w:br/>
        <w:t>ваниям, изложенным в соответствующих разд</w:t>
      </w:r>
      <w:r>
        <w:rPr>
          <w:rStyle w:val="21"/>
          <w:color w:val="000000"/>
        </w:rPr>
        <w:t>елах настоящего стандарта.</w:t>
      </w:r>
    </w:p>
    <w:p w:rsidR="00000000" w:rsidRDefault="0065165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524"/>
        </w:tabs>
        <w:spacing w:after="266" w:line="180" w:lineRule="exact"/>
        <w:ind w:left="4180"/>
        <w:jc w:val="both"/>
      </w:pPr>
      <w:bookmarkStart w:id="6" w:name="bookmark6"/>
      <w:r>
        <w:rPr>
          <w:rStyle w:val="31"/>
          <w:b/>
          <w:bCs/>
          <w:color w:val="000000"/>
        </w:rPr>
        <w:t>РАЗМЕРЫ</w:t>
      </w:r>
      <w:bookmarkEnd w:id="6"/>
    </w:p>
    <w:p w:rsidR="00000000" w:rsidRDefault="004D3369">
      <w:pPr>
        <w:pStyle w:val="22"/>
        <w:numPr>
          <w:ilvl w:val="1"/>
          <w:numId w:val="1"/>
        </w:numPr>
        <w:shd w:val="clear" w:color="auto" w:fill="auto"/>
        <w:tabs>
          <w:tab w:val="left" w:pos="1048"/>
        </w:tabs>
        <w:spacing w:before="0" w:line="190" w:lineRule="exact"/>
        <w:ind w:left="560"/>
        <w:jc w:val="both"/>
      </w:pPr>
      <w:r>
        <w:rPr>
          <w:noProof/>
        </w:rPr>
        <w:drawing>
          <wp:anchor distT="0" distB="0" distL="1950720" distR="1953895" simplePos="0" relativeHeight="251660288" behindDoc="1" locked="0" layoutInCell="1" allowOverlap="1">
            <wp:simplePos x="0" y="0"/>
            <wp:positionH relativeFrom="margin">
              <wp:posOffset>1978025</wp:posOffset>
            </wp:positionH>
            <wp:positionV relativeFrom="paragraph">
              <wp:posOffset>237490</wp:posOffset>
            </wp:positionV>
            <wp:extent cx="2264410" cy="1444625"/>
            <wp:effectExtent l="0" t="0" r="2540" b="317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659">
        <w:rPr>
          <w:rStyle w:val="21"/>
          <w:color w:val="000000"/>
        </w:rPr>
        <w:t>Размеры заклепок должны соответствовать указанным на чертеже и в табл. 1 и 2.</w:t>
      </w:r>
    </w:p>
    <w:p w:rsidR="00000000" w:rsidRDefault="00651659">
      <w:pPr>
        <w:pStyle w:val="60"/>
        <w:shd w:val="clear" w:color="auto" w:fill="auto"/>
        <w:spacing w:before="0" w:after="0" w:line="180" w:lineRule="exact"/>
        <w:ind w:left="560"/>
        <w:jc w:val="left"/>
      </w:pPr>
      <w:r>
        <w:rPr>
          <w:rStyle w:val="6"/>
          <w:color w:val="000000"/>
        </w:rPr>
        <w:t>* Размер для справок.</w:t>
      </w:r>
    </w:p>
    <w:p w:rsidR="00000000" w:rsidRDefault="00651659">
      <w:pPr>
        <w:pStyle w:val="a6"/>
        <w:framePr w:w="9715" w:wrap="notBeside" w:vAnchor="text" w:hAnchor="text" w:xAlign="center" w:y="1"/>
        <w:shd w:val="clear" w:color="auto" w:fill="auto"/>
      </w:pPr>
      <w:r>
        <w:rPr>
          <w:rStyle w:val="a5"/>
          <w:color w:val="000000"/>
        </w:rPr>
        <w:t xml:space="preserve">Т </w:t>
      </w:r>
      <w:r>
        <w:rPr>
          <w:rStyle w:val="1pt"/>
          <w:color w:val="000000"/>
        </w:rPr>
        <w:t>аблица 1</w:t>
      </w:r>
      <w:r>
        <w:rPr>
          <w:rStyle w:val="1pt"/>
          <w:color w:val="000000"/>
        </w:rPr>
        <w:br/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734"/>
        <w:gridCol w:w="734"/>
        <w:gridCol w:w="734"/>
        <w:gridCol w:w="734"/>
        <w:gridCol w:w="734"/>
        <w:gridCol w:w="734"/>
        <w:gridCol w:w="734"/>
        <w:gridCol w:w="734"/>
        <w:gridCol w:w="7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firstLine="400"/>
              <w:jc w:val="both"/>
            </w:pPr>
            <w:r>
              <w:rPr>
                <w:rStyle w:val="29pt"/>
                <w:color w:val="000000"/>
              </w:rPr>
              <w:t xml:space="preserve">Диаметр стержня </w:t>
            </w:r>
            <w:r>
              <w:rPr>
                <w:rStyle w:val="29pt2"/>
                <w:color w:val="000000"/>
              </w:rPr>
              <w:t>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1,2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(1,4)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1,6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2,5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firstLine="400"/>
              <w:jc w:val="both"/>
            </w:pPr>
            <w:r>
              <w:rPr>
                <w:rStyle w:val="29pt"/>
                <w:color w:val="000000"/>
              </w:rPr>
              <w:t xml:space="preserve">Диаметр головки </w:t>
            </w:r>
            <w:r>
              <w:rPr>
                <w:rStyle w:val="29pt2"/>
                <w:color w:val="000000"/>
              </w:rPr>
              <w:t>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60"/>
            </w:pPr>
            <w:r>
              <w:rPr>
                <w:rStyle w:val="29pt"/>
                <w:color w:val="000000"/>
              </w:rPr>
              <w:t>1,9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2,3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2,7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2,9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3,9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4,5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60"/>
            </w:pPr>
            <w:r>
              <w:rPr>
                <w:rStyle w:val="29pt"/>
                <w:color w:val="000000"/>
              </w:rPr>
              <w:t>5,2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60"/>
            </w:pPr>
            <w:r>
              <w:rPr>
                <w:rStyle w:val="29pt"/>
                <w:color w:val="000000"/>
              </w:rPr>
              <w:t>7,0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firstLine="400"/>
              <w:jc w:val="both"/>
            </w:pPr>
            <w:r>
              <w:rPr>
                <w:rStyle w:val="29pt"/>
                <w:color w:val="000000"/>
              </w:rPr>
              <w:t xml:space="preserve">Высота головки </w:t>
            </w:r>
            <w:r>
              <w:rPr>
                <w:rStyle w:val="29pt2"/>
                <w:color w:val="000000"/>
                <w:lang w:val="ru-RU" w:eastAsia="ru-RU"/>
              </w:rPr>
              <w:t>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60"/>
            </w:pPr>
            <w:r>
              <w:rPr>
                <w:rStyle w:val="29pt"/>
                <w:color w:val="000000"/>
              </w:rPr>
              <w:t>0,5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0,6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0,7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0,7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1Д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60"/>
            </w:pPr>
            <w:r>
              <w:rPr>
                <w:rStyle w:val="29pt"/>
                <w:color w:val="000000"/>
              </w:rPr>
              <w:t>1,2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60"/>
            </w:pPr>
            <w:r>
              <w:rPr>
                <w:rStyle w:val="29pt"/>
                <w:color w:val="000000"/>
              </w:rPr>
              <w:t>1,6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firstLine="400"/>
              <w:jc w:val="both"/>
            </w:pPr>
            <w:r>
              <w:rPr>
                <w:rStyle w:val="29pt"/>
                <w:color w:val="000000"/>
              </w:rPr>
              <w:t>Угол а</w:t>
            </w:r>
          </w:p>
        </w:tc>
        <w:tc>
          <w:tcPr>
            <w:tcW w:w="6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90°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  <w:jc w:val="center"/>
        </w:trPr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216" w:lineRule="exact"/>
              <w:ind w:firstLine="400"/>
              <w:jc w:val="both"/>
            </w:pPr>
            <w:r>
              <w:rPr>
                <w:rStyle w:val="29pt"/>
                <w:color w:val="000000"/>
              </w:rPr>
              <w:t xml:space="preserve">Радиус под головкой, </w:t>
            </w:r>
            <w:r>
              <w:rPr>
                <w:rStyle w:val="29pt2"/>
                <w:color w:val="000000"/>
                <w:lang w:val="ru-RU" w:eastAsia="ru-RU"/>
              </w:rPr>
              <w:t>г,</w:t>
            </w:r>
            <w:r>
              <w:rPr>
                <w:rStyle w:val="29pt"/>
                <w:color w:val="000000"/>
              </w:rPr>
              <w:t xml:space="preserve"> не</w:t>
            </w:r>
            <w:r>
              <w:rPr>
                <w:rStyle w:val="29pt"/>
                <w:color w:val="000000"/>
              </w:rPr>
              <w:br/>
              <w:t>более</w:t>
            </w:r>
          </w:p>
        </w:tc>
        <w:tc>
          <w:tcPr>
            <w:tcW w:w="5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7"/>
          <w:jc w:val="center"/>
        </w:trPr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211" w:lineRule="exact"/>
              <w:ind w:firstLine="400"/>
              <w:jc w:val="both"/>
            </w:pPr>
            <w:r>
              <w:rPr>
                <w:rStyle w:val="29pt"/>
                <w:color w:val="000000"/>
              </w:rPr>
              <w:t>Расстояние от основания го-</w:t>
            </w:r>
            <w:r>
              <w:rPr>
                <w:rStyle w:val="29pt"/>
                <w:color w:val="000000"/>
              </w:rPr>
              <w:br/>
              <w:t>ловки до места измерения диа-</w:t>
            </w:r>
            <w:r>
              <w:rPr>
                <w:rStyle w:val="29pt"/>
                <w:color w:val="000000"/>
              </w:rPr>
              <w:br/>
              <w:t>метра /</w:t>
            </w:r>
          </w:p>
        </w:tc>
        <w:tc>
          <w:tcPr>
            <w:tcW w:w="3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1,5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</w:tr>
    </w:tbl>
    <w:p w:rsidR="00000000" w:rsidRDefault="00651659">
      <w:pPr>
        <w:pStyle w:val="24"/>
        <w:framePr w:w="9715" w:wrap="notBeside" w:vAnchor="text" w:hAnchor="text" w:xAlign="center" w:y="1"/>
        <w:shd w:val="clear" w:color="auto" w:fill="auto"/>
        <w:ind w:firstLine="0"/>
      </w:pPr>
      <w:r>
        <w:rPr>
          <w:rStyle w:val="23"/>
          <w:b/>
          <w:bCs/>
          <w:color w:val="000000"/>
        </w:rPr>
        <w:t>Издание официальное</w:t>
      </w:r>
      <w:r>
        <w:rPr>
          <w:rStyle w:val="23"/>
          <w:b/>
          <w:bCs/>
          <w:color w:val="000000"/>
        </w:rPr>
        <w:br/>
      </w:r>
      <w:r>
        <w:rPr>
          <w:rStyle w:val="23"/>
          <w:rFonts w:ascii="MS Gothic" w:eastAsia="MS Gothic" w:hAnsi="MS Gothic" w:cs="MS Gothic" w:hint="eastAsia"/>
          <w:b/>
          <w:bCs/>
          <w:color w:val="000000"/>
        </w:rPr>
        <w:t>★</w:t>
      </w:r>
    </w:p>
    <w:p w:rsidR="00000000" w:rsidRDefault="00651659">
      <w:pPr>
        <w:pStyle w:val="24"/>
        <w:framePr w:w="9715" w:wrap="notBeside" w:vAnchor="text" w:hAnchor="text" w:xAlign="center" w:y="1"/>
        <w:shd w:val="clear" w:color="auto" w:fill="auto"/>
        <w:spacing w:line="160" w:lineRule="exact"/>
        <w:ind w:firstLine="0"/>
        <w:jc w:val="right"/>
      </w:pPr>
      <w:r>
        <w:rPr>
          <w:rStyle w:val="23"/>
          <w:b/>
          <w:bCs/>
          <w:color w:val="000000"/>
        </w:rPr>
        <w:t>Перепечатка воспрещена</w:t>
      </w:r>
    </w:p>
    <w:p w:rsidR="00000000" w:rsidRDefault="00651659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51659">
      <w:pPr>
        <w:rPr>
          <w:color w:val="auto"/>
          <w:sz w:val="2"/>
          <w:szCs w:val="2"/>
        </w:rPr>
      </w:pPr>
    </w:p>
    <w:p w:rsidR="00000000" w:rsidRDefault="00651659">
      <w:pPr>
        <w:pStyle w:val="22"/>
        <w:shd w:val="clear" w:color="auto" w:fill="auto"/>
        <w:spacing w:before="0" w:line="235" w:lineRule="exact"/>
        <w:ind w:left="5900"/>
        <w:jc w:val="right"/>
        <w:sectPr w:rsidR="00000000">
          <w:pgSz w:w="11900" w:h="16840"/>
          <w:pgMar w:top="1634" w:right="936" w:bottom="1562" w:left="1162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© </w:t>
      </w:r>
      <w:r>
        <w:rPr>
          <w:rStyle w:val="21"/>
          <w:color w:val="000000"/>
        </w:rPr>
        <w:t>Издательство стандартов, 1980</w:t>
      </w:r>
      <w:r>
        <w:rPr>
          <w:rStyle w:val="21"/>
          <w:color w:val="000000"/>
        </w:rPr>
        <w:br/>
        <w:t>© ИПК Издательство стандартов, 2004</w:t>
      </w:r>
    </w:p>
    <w:p w:rsidR="00000000" w:rsidRDefault="00651659">
      <w:pPr>
        <w:pStyle w:val="a6"/>
        <w:framePr w:w="9715" w:wrap="notBeside" w:vAnchor="text" w:hAnchor="text" w:xAlign="center" w:y="1"/>
        <w:shd w:val="clear" w:color="auto" w:fill="auto"/>
        <w:spacing w:line="180" w:lineRule="exact"/>
      </w:pPr>
      <w:r>
        <w:rPr>
          <w:rStyle w:val="a5"/>
          <w:color w:val="000000"/>
        </w:rPr>
        <w:lastRenderedPageBreak/>
        <w:t>мм</w:t>
      </w:r>
    </w:p>
    <w:p w:rsidR="00000000" w:rsidRDefault="00651659">
      <w:pPr>
        <w:pStyle w:val="34"/>
        <w:framePr w:w="9715" w:wrap="notBeside" w:vAnchor="text" w:hAnchor="text" w:xAlign="center" w:y="1"/>
        <w:shd w:val="clear" w:color="auto" w:fill="auto"/>
        <w:spacing w:line="180" w:lineRule="exact"/>
      </w:pPr>
      <w:r>
        <w:rPr>
          <w:rStyle w:val="33"/>
          <w:i/>
          <w:iCs/>
          <w:color w:val="000000"/>
        </w:rPr>
        <w:t>Продолжение табл.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53"/>
        <w:gridCol w:w="658"/>
        <w:gridCol w:w="658"/>
        <w:gridCol w:w="658"/>
        <w:gridCol w:w="653"/>
        <w:gridCol w:w="658"/>
        <w:gridCol w:w="658"/>
        <w:gridCol w:w="658"/>
        <w:gridCol w:w="653"/>
        <w:gridCol w:w="69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firstLine="400"/>
              <w:jc w:val="both"/>
            </w:pPr>
            <w:r>
              <w:rPr>
                <w:rStyle w:val="29pt"/>
                <w:color w:val="000000"/>
              </w:rPr>
              <w:t xml:space="preserve">Диаметр стержня </w:t>
            </w:r>
            <w:r>
              <w:rPr>
                <w:rStyle w:val="29pt2"/>
                <w:color w:val="000000"/>
              </w:rPr>
              <w:t>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180"/>
            </w:pPr>
            <w:r>
              <w:rPr>
                <w:rStyle w:val="29pt"/>
                <w:color w:val="000000"/>
              </w:rPr>
              <w:t>(14)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60"/>
            </w:pPr>
            <w:r>
              <w:rPr>
                <w:rStyle w:val="29pt"/>
                <w:color w:val="000000"/>
              </w:rPr>
              <w:t>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firstLine="400"/>
              <w:jc w:val="both"/>
            </w:pPr>
            <w:r>
              <w:rPr>
                <w:rStyle w:val="29pt"/>
                <w:color w:val="000000"/>
              </w:rPr>
              <w:t xml:space="preserve">Диаметр головки </w:t>
            </w:r>
            <w:r>
              <w:rPr>
                <w:rStyle w:val="29pt2"/>
                <w:color w:val="000000"/>
              </w:rPr>
              <w:t>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180"/>
            </w:pPr>
            <w:r>
              <w:rPr>
                <w:rStyle w:val="29pt"/>
                <w:color w:val="000000"/>
              </w:rPr>
              <w:t>10,3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13,9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60"/>
            </w:pPr>
            <w:r>
              <w:rPr>
                <w:rStyle w:val="29pt"/>
                <w:color w:val="000000"/>
              </w:rPr>
              <w:t>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36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41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firstLine="400"/>
              <w:jc w:val="both"/>
            </w:pPr>
            <w:r>
              <w:rPr>
                <w:rStyle w:val="29pt"/>
                <w:color w:val="000000"/>
              </w:rPr>
              <w:t xml:space="preserve">Высота головки </w:t>
            </w:r>
            <w:r>
              <w:rPr>
                <w:rStyle w:val="29pt2"/>
                <w:color w:val="000000"/>
                <w:lang w:val="ru-RU" w:eastAsia="ru-RU"/>
              </w:rPr>
              <w:t>Н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180"/>
            </w:pPr>
            <w:r>
              <w:rPr>
                <w:rStyle w:val="29pt"/>
                <w:color w:val="000000"/>
              </w:rPr>
              <w:t>2,4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3,2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4,8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5,6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6,8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7,2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60"/>
            </w:pPr>
            <w:r>
              <w:rPr>
                <w:rStyle w:val="29pt"/>
                <w:color w:val="000000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firstLine="400"/>
              <w:jc w:val="both"/>
            </w:pPr>
            <w:r>
              <w:rPr>
                <w:rStyle w:val="29pt"/>
                <w:color w:val="000000"/>
              </w:rPr>
              <w:t>Угол 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90°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75°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60°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45°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216" w:lineRule="exact"/>
              <w:ind w:firstLine="400"/>
              <w:jc w:val="both"/>
            </w:pPr>
            <w:r>
              <w:rPr>
                <w:rStyle w:val="29pt"/>
                <w:color w:val="000000"/>
              </w:rPr>
              <w:t xml:space="preserve">Радиус под головкой, </w:t>
            </w:r>
            <w:r>
              <w:rPr>
                <w:rStyle w:val="29pt2"/>
                <w:color w:val="000000"/>
                <w:lang w:val="ru-RU" w:eastAsia="ru-RU"/>
              </w:rPr>
              <w:t>г,</w:t>
            </w:r>
            <w:r>
              <w:rPr>
                <w:rStyle w:val="29pt"/>
                <w:color w:val="000000"/>
              </w:rPr>
              <w:t xml:space="preserve"> не</w:t>
            </w:r>
            <w:r>
              <w:rPr>
                <w:rStyle w:val="29pt"/>
                <w:color w:val="000000"/>
              </w:rPr>
              <w:br/>
              <w:t>более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0,3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0,5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0,8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7"/>
          <w:jc w:val="center"/>
        </w:trPr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211" w:lineRule="exact"/>
              <w:ind w:firstLine="400"/>
              <w:jc w:val="both"/>
            </w:pPr>
            <w:r>
              <w:rPr>
                <w:rStyle w:val="29pt"/>
                <w:color w:val="000000"/>
              </w:rPr>
              <w:t>Расстояние от основания го-</w:t>
            </w:r>
            <w:r>
              <w:rPr>
                <w:rStyle w:val="29pt"/>
                <w:color w:val="000000"/>
              </w:rPr>
              <w:br/>
              <w:t>ловки до места измерения диа-</w:t>
            </w:r>
            <w:r>
              <w:rPr>
                <w:rStyle w:val="29pt"/>
                <w:color w:val="000000"/>
              </w:rPr>
              <w:br/>
              <w:t>метра /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</w:t>
            </w:r>
          </w:p>
        </w:tc>
      </w:tr>
    </w:tbl>
    <w:p w:rsidR="00000000" w:rsidRDefault="00651659">
      <w:pPr>
        <w:pStyle w:val="a6"/>
        <w:framePr w:w="9715" w:wrap="notBeside" w:vAnchor="text" w:hAnchor="text" w:xAlign="center" w:y="1"/>
        <w:shd w:val="clear" w:color="auto" w:fill="auto"/>
        <w:spacing w:line="180" w:lineRule="exact"/>
      </w:pPr>
      <w:r>
        <w:rPr>
          <w:rStyle w:val="a5"/>
          <w:color w:val="000000"/>
        </w:rPr>
        <w:t xml:space="preserve">П </w:t>
      </w:r>
      <w:r>
        <w:rPr>
          <w:rStyle w:val="1pt"/>
          <w:color w:val="000000"/>
        </w:rPr>
        <w:t>римечание.</w:t>
      </w:r>
      <w:r>
        <w:rPr>
          <w:rStyle w:val="a5"/>
          <w:color w:val="000000"/>
        </w:rPr>
        <w:t xml:space="preserve"> Размеры, указанные в скобках, применять не рекомендуется.</w:t>
      </w:r>
    </w:p>
    <w:p w:rsidR="00000000" w:rsidRDefault="00651659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51659">
      <w:pPr>
        <w:rPr>
          <w:color w:val="auto"/>
          <w:sz w:val="2"/>
          <w:szCs w:val="2"/>
        </w:rPr>
      </w:pPr>
    </w:p>
    <w:p w:rsidR="00000000" w:rsidRDefault="00651659">
      <w:pPr>
        <w:pStyle w:val="a6"/>
        <w:framePr w:w="9715" w:wrap="notBeside" w:vAnchor="text" w:hAnchor="text" w:xAlign="center" w:y="1"/>
        <w:shd w:val="clear" w:color="auto" w:fill="auto"/>
      </w:pPr>
      <w:r>
        <w:rPr>
          <w:rStyle w:val="1pt"/>
          <w:color w:val="000000"/>
        </w:rPr>
        <w:t>Таблица 2</w:t>
      </w:r>
      <w:r>
        <w:rPr>
          <w:rStyle w:val="1pt"/>
          <w:color w:val="000000"/>
        </w:rPr>
        <w:br/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14"/>
        <w:gridCol w:w="2410"/>
        <w:gridCol w:w="24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pt"/>
                <w:color w:val="000000"/>
              </w:rPr>
              <w:t xml:space="preserve">Диаметр стержня </w:t>
            </w:r>
            <w:r>
              <w:rPr>
                <w:rStyle w:val="27"/>
                <w:color w:val="000000"/>
              </w:rPr>
              <w:t>d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pt"/>
                <w:color w:val="000000"/>
              </w:rPr>
              <w:t xml:space="preserve">Длина </w:t>
            </w:r>
            <w:r>
              <w:rPr>
                <w:rStyle w:val="27"/>
                <w:color w:val="000000"/>
              </w:rPr>
              <w:t>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pt"/>
                <w:color w:val="000000"/>
              </w:rPr>
              <w:t xml:space="preserve">Диаметр стержня </w:t>
            </w:r>
            <w:r>
              <w:rPr>
                <w:rStyle w:val="27"/>
                <w:color w:val="000000"/>
              </w:rPr>
              <w:t>d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pt"/>
                <w:color w:val="000000"/>
              </w:rPr>
              <w:t xml:space="preserve">Длина </w:t>
            </w:r>
            <w:r>
              <w:rPr>
                <w:rStyle w:val="27"/>
                <w:color w:val="00000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1"/>
                <w:color w:val="000000"/>
              </w:rPr>
              <w:t>1,0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1"/>
                <w:color w:val="000000"/>
              </w:rPr>
              <w:t>2-8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1"/>
                <w:color w:val="000000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9-60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16-75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(1,4)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18-85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(14)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22-100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24-100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38-150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40-180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52-180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5,0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8-60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60-180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6,0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8-60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651659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51659">
      <w:pPr>
        <w:rPr>
          <w:color w:val="auto"/>
          <w:sz w:val="2"/>
          <w:szCs w:val="2"/>
        </w:rPr>
      </w:pPr>
    </w:p>
    <w:p w:rsidR="00000000" w:rsidRDefault="00651659">
      <w:pPr>
        <w:pStyle w:val="22"/>
        <w:numPr>
          <w:ilvl w:val="1"/>
          <w:numId w:val="1"/>
        </w:numPr>
        <w:shd w:val="clear" w:color="auto" w:fill="auto"/>
        <w:tabs>
          <w:tab w:val="left" w:pos="995"/>
        </w:tabs>
        <w:spacing w:before="159"/>
        <w:ind w:firstLine="600"/>
        <w:jc w:val="both"/>
      </w:pPr>
      <w:r>
        <w:rPr>
          <w:rStyle w:val="21"/>
          <w:color w:val="000000"/>
        </w:rPr>
        <w:t>Длина заклепок должна выбираться из следующего ряда: 2, 3, 4, 5, 6, 7, 8, 9, 10, 12, 14, 16,</w:t>
      </w:r>
      <w:r>
        <w:rPr>
          <w:rStyle w:val="21"/>
          <w:color w:val="000000"/>
        </w:rPr>
        <w:br/>
      </w:r>
      <w:r>
        <w:rPr>
          <w:rStyle w:val="21"/>
          <w:color w:val="000000"/>
        </w:rPr>
        <w:t>18, 20, 22, 24, 26, 28, 30, 32, 34, 36, 38, 40, 42, 45, 48, 50, 52, 55, 58, 60, 65, 70, 75, 80, 85, 90, 95, 100,</w:t>
      </w:r>
      <w:r>
        <w:rPr>
          <w:rStyle w:val="21"/>
          <w:color w:val="000000"/>
        </w:rPr>
        <w:br/>
        <w:t>110, 120, 130, 140, 150, 160, 170, 180 мм.</w:t>
      </w:r>
    </w:p>
    <w:p w:rsidR="00000000" w:rsidRDefault="00651659">
      <w:pPr>
        <w:pStyle w:val="22"/>
        <w:shd w:val="clear" w:color="auto" w:fill="auto"/>
        <w:spacing w:before="0" w:after="204"/>
        <w:ind w:firstLine="600"/>
        <w:jc w:val="both"/>
      </w:pPr>
      <w:r>
        <w:rPr>
          <w:rStyle w:val="23pt"/>
          <w:color w:val="000000"/>
        </w:rPr>
        <w:t>Пример условного обозначения</w:t>
      </w:r>
      <w:r>
        <w:rPr>
          <w:rStyle w:val="21"/>
          <w:color w:val="000000"/>
        </w:rPr>
        <w:t xml:space="preserve"> заклепки с потайной головкой класса</w:t>
      </w:r>
      <w:r>
        <w:rPr>
          <w:rStyle w:val="21"/>
          <w:color w:val="000000"/>
        </w:rPr>
        <w:br/>
        <w:t xml:space="preserve">точности В диаметром </w:t>
      </w:r>
      <w:r>
        <w:rPr>
          <w:rStyle w:val="210pt"/>
          <w:color w:val="000000"/>
          <w:lang w:val="en-US" w:eastAsia="en-US"/>
        </w:rPr>
        <w:t>d</w:t>
      </w:r>
      <w:r w:rsidRPr="004D3369">
        <w:rPr>
          <w:rStyle w:val="210pt"/>
          <w:color w:val="000000"/>
          <w:lang w:eastAsia="en-US"/>
        </w:rPr>
        <w:t xml:space="preserve"> </w:t>
      </w:r>
      <w:r>
        <w:rPr>
          <w:rStyle w:val="210pt"/>
          <w:color w:val="000000"/>
        </w:rPr>
        <w:t>=</w:t>
      </w:r>
      <w:r>
        <w:rPr>
          <w:rStyle w:val="21"/>
          <w:color w:val="000000"/>
        </w:rPr>
        <w:t xml:space="preserve"> 8 мм, длин</w:t>
      </w:r>
      <w:r>
        <w:rPr>
          <w:rStyle w:val="21"/>
          <w:color w:val="000000"/>
        </w:rPr>
        <w:t xml:space="preserve">ой </w:t>
      </w:r>
      <w:r>
        <w:rPr>
          <w:rStyle w:val="210pt"/>
          <w:color w:val="000000"/>
          <w:lang w:val="en-US" w:eastAsia="en-US"/>
        </w:rPr>
        <w:t>L</w:t>
      </w:r>
      <w:r w:rsidRPr="004D3369">
        <w:rPr>
          <w:rStyle w:val="210pt"/>
          <w:color w:val="000000"/>
          <w:lang w:eastAsia="en-US"/>
        </w:rPr>
        <w:t xml:space="preserve"> </w:t>
      </w:r>
      <w:r>
        <w:rPr>
          <w:rStyle w:val="210pt"/>
          <w:color w:val="000000"/>
        </w:rPr>
        <w:t>=</w:t>
      </w:r>
      <w:r>
        <w:rPr>
          <w:rStyle w:val="21"/>
          <w:color w:val="000000"/>
        </w:rPr>
        <w:t xml:space="preserve"> 20 мм, из материала группы 00, без покрытия:</w:t>
      </w:r>
    </w:p>
    <w:p w:rsidR="00000000" w:rsidRDefault="00651659">
      <w:pPr>
        <w:pStyle w:val="80"/>
        <w:shd w:val="clear" w:color="auto" w:fill="auto"/>
        <w:spacing w:before="0" w:after="262" w:line="200" w:lineRule="exact"/>
      </w:pPr>
      <w:r>
        <w:rPr>
          <w:rStyle w:val="8"/>
          <w:i/>
          <w:iCs/>
          <w:color w:val="000000"/>
        </w:rPr>
        <w:t>Заклепка 8х 20.00 ГОСТ 10300—80</w:t>
      </w:r>
    </w:p>
    <w:p w:rsidR="00000000" w:rsidRDefault="00651659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091"/>
        </w:tabs>
        <w:spacing w:after="24" w:line="190" w:lineRule="exact"/>
        <w:ind w:firstLine="600"/>
        <w:jc w:val="both"/>
      </w:pPr>
      <w:bookmarkStart w:id="7" w:name="bookmark7"/>
      <w:r>
        <w:rPr>
          <w:rStyle w:val="39"/>
          <w:b w:val="0"/>
          <w:bCs w:val="0"/>
          <w:color w:val="000000"/>
        </w:rPr>
        <w:t xml:space="preserve">1.2. </w:t>
      </w:r>
      <w:r>
        <w:rPr>
          <w:rStyle w:val="31"/>
          <w:b/>
          <w:bCs/>
          <w:color w:val="000000"/>
        </w:rPr>
        <w:t>(Измененная редакция, Изм. № 1, 2).</w:t>
      </w:r>
      <w:bookmarkEnd w:id="7"/>
    </w:p>
    <w:p w:rsidR="00000000" w:rsidRDefault="00651659">
      <w:pPr>
        <w:pStyle w:val="22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272" w:line="190" w:lineRule="exact"/>
        <w:ind w:firstLine="600"/>
        <w:jc w:val="both"/>
      </w:pPr>
      <w:r>
        <w:rPr>
          <w:rStyle w:val="21"/>
          <w:color w:val="000000"/>
        </w:rPr>
        <w:t>Теоретическая масса заклепок указана в приложении.</w:t>
      </w:r>
    </w:p>
    <w:p w:rsidR="00000000" w:rsidRDefault="0065165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477"/>
        </w:tabs>
        <w:spacing w:after="238" w:line="180" w:lineRule="exact"/>
        <w:ind w:left="3120"/>
        <w:jc w:val="both"/>
      </w:pPr>
      <w:bookmarkStart w:id="8" w:name="bookmark8"/>
      <w:r>
        <w:rPr>
          <w:rStyle w:val="31"/>
          <w:b/>
          <w:bCs/>
          <w:color w:val="000000"/>
        </w:rPr>
        <w:t>ТЕХНИЧЕСКИЕ ТРЕБОВАНИЯ</w:t>
      </w:r>
      <w:bookmarkEnd w:id="8"/>
    </w:p>
    <w:p w:rsidR="00000000" w:rsidRDefault="00651659">
      <w:pPr>
        <w:pStyle w:val="22"/>
        <w:numPr>
          <w:ilvl w:val="1"/>
          <w:numId w:val="1"/>
        </w:numPr>
        <w:shd w:val="clear" w:color="auto" w:fill="auto"/>
        <w:tabs>
          <w:tab w:val="left" w:pos="1024"/>
        </w:tabs>
        <w:spacing w:before="0"/>
        <w:ind w:firstLine="600"/>
        <w:jc w:val="both"/>
        <w:sectPr w:rsidR="00000000">
          <w:headerReference w:type="even" r:id="rId11"/>
          <w:headerReference w:type="default" r:id="rId12"/>
          <w:pgSz w:w="11900" w:h="16840"/>
          <w:pgMar w:top="1634" w:right="936" w:bottom="1562" w:left="1162" w:header="0" w:footer="3" w:gutter="0"/>
          <w:pgNumType w:start="2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Предельные отклонения высоты головки для размеров </w:t>
      </w:r>
      <w:r>
        <w:rPr>
          <w:rStyle w:val="210pt"/>
          <w:color w:val="000000"/>
        </w:rPr>
        <w:t>Н</w:t>
      </w:r>
      <w:r>
        <w:rPr>
          <w:rStyle w:val="21"/>
          <w:color w:val="000000"/>
        </w:rPr>
        <w:t xml:space="preserve"> &lt; 1 мм — плюс 0,28, минус 0,16 мм;</w:t>
      </w:r>
      <w:r>
        <w:rPr>
          <w:rStyle w:val="21"/>
          <w:color w:val="000000"/>
        </w:rPr>
        <w:br/>
        <w:t xml:space="preserve">для </w:t>
      </w:r>
      <w:r>
        <w:rPr>
          <w:rStyle w:val="210pt"/>
          <w:color w:val="000000"/>
        </w:rPr>
        <w:t>Н=</w:t>
      </w:r>
      <w:r>
        <w:rPr>
          <w:rStyle w:val="21"/>
          <w:color w:val="000000"/>
        </w:rPr>
        <w:t xml:space="preserve"> 1 мм — ±0,28 мм.</w:t>
      </w:r>
    </w:p>
    <w:p w:rsidR="00000000" w:rsidRDefault="00651659">
      <w:pPr>
        <w:spacing w:line="240" w:lineRule="exact"/>
        <w:rPr>
          <w:color w:val="auto"/>
          <w:sz w:val="19"/>
          <w:szCs w:val="19"/>
        </w:rPr>
      </w:pPr>
    </w:p>
    <w:p w:rsidR="00000000" w:rsidRDefault="00651659">
      <w:pPr>
        <w:spacing w:line="240" w:lineRule="exact"/>
        <w:rPr>
          <w:color w:val="auto"/>
          <w:sz w:val="19"/>
          <w:szCs w:val="19"/>
        </w:rPr>
      </w:pPr>
    </w:p>
    <w:p w:rsidR="00000000" w:rsidRDefault="00651659">
      <w:pPr>
        <w:spacing w:line="240" w:lineRule="exact"/>
        <w:rPr>
          <w:color w:val="auto"/>
          <w:sz w:val="19"/>
          <w:szCs w:val="19"/>
        </w:rPr>
      </w:pPr>
    </w:p>
    <w:p w:rsidR="00000000" w:rsidRDefault="00651659">
      <w:pPr>
        <w:spacing w:before="40" w:after="40" w:line="240" w:lineRule="exact"/>
        <w:rPr>
          <w:color w:val="auto"/>
          <w:sz w:val="19"/>
          <w:szCs w:val="19"/>
        </w:rPr>
      </w:pPr>
    </w:p>
    <w:p w:rsidR="00000000" w:rsidRDefault="00651659">
      <w:pPr>
        <w:rPr>
          <w:color w:val="auto"/>
          <w:sz w:val="2"/>
          <w:szCs w:val="2"/>
        </w:rPr>
        <w:sectPr w:rsidR="00000000">
          <w:pgSz w:w="11900" w:h="16840"/>
          <w:pgMar w:top="1698" w:right="0" w:bottom="165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840"/>
        <w:gridCol w:w="835"/>
        <w:gridCol w:w="840"/>
        <w:gridCol w:w="835"/>
        <w:gridCol w:w="840"/>
        <w:gridCol w:w="835"/>
        <w:gridCol w:w="840"/>
        <w:gridCol w:w="835"/>
        <w:gridCol w:w="835"/>
        <w:gridCol w:w="840"/>
        <w:gridCol w:w="3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ММ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right="280"/>
              <w:jc w:val="right"/>
            </w:pPr>
            <w:r>
              <w:rPr>
                <w:rStyle w:val="29pt"/>
                <w:color w:val="000000"/>
              </w:rPr>
              <w:t>1.2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(1.4)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right="280"/>
              <w:jc w:val="right"/>
            </w:pPr>
            <w:r>
              <w:rPr>
                <w:rStyle w:val="29pt"/>
                <w:color w:val="000000"/>
              </w:rPr>
              <w:t>1.6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0,055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0,104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0,028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0,067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0,129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0,195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0,281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0,034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0,154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0,233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0,336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0,635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0,106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0,178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0,272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0,392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0,733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0,047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0,103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0,203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0,447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0,832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0,053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0,115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0,137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0,228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0,349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0,503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0,931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1,522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2,235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0,127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0,153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0,252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0,387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0,558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1,029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1,677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2,457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0,095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0,169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0,277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0,426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0,614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1,128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1,831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2,679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0,164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0,326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0,503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0,724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1,325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2,139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3,123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0,376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0,580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0,835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1,522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2,447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3,563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0,425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0,657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0,946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1,719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2,755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4,007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0,734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1,057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1,917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3,064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4,451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0,811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1,168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2,114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3,372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4,895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1,279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2,311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3,680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5,309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1,390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2,509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3,989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5,783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1,501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2,706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4,297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6,227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1,612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2,903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4,605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6,671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1,723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3,100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4,913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7,115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1,834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3,294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5,222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7,559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1,945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3,495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5,530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8,002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2,056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3,692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5,838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8,446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2,167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3,890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6,146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8,890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2,278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4,087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6,455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9,334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4,284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6,763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9,778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4,580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7,225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10,444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4,876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7,688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11,110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5,073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7,996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11,554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8,304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11,998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8,767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12,663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9,229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13,329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9,537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13,773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h="11558" w:hSpace="9615" w:wrap="notBeside" w:vAnchor="text" w:hAnchor="text" w:x="1" w:y="74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h="11558" w:hSpace="9615" w:wrap="notBeside" w:vAnchor="text" w:hAnchor="text" w:x="1" w:y="745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651659">
      <w:pPr>
        <w:pStyle w:val="24"/>
        <w:framePr w:w="1469" w:h="224" w:hSpace="2371" w:wrap="notBeside" w:vAnchor="text" w:hAnchor="text" w:x="8243" w:y="1"/>
        <w:shd w:val="clear" w:color="auto" w:fill="auto"/>
        <w:spacing w:line="160" w:lineRule="exact"/>
        <w:ind w:firstLine="0"/>
      </w:pPr>
      <w:r>
        <w:rPr>
          <w:rStyle w:val="23"/>
          <w:b/>
          <w:bCs/>
          <w:color w:val="000000"/>
        </w:rPr>
        <w:t>Масса стальных</w:t>
      </w:r>
    </w:p>
    <w:p w:rsidR="00000000" w:rsidRDefault="00651659">
      <w:pPr>
        <w:pStyle w:val="42"/>
        <w:framePr w:w="826" w:h="217" w:hSpace="5587" w:wrap="notBeside" w:vAnchor="text" w:hAnchor="text" w:x="126" w:y="539"/>
        <w:shd w:val="clear" w:color="auto" w:fill="auto"/>
        <w:spacing w:line="150" w:lineRule="exact"/>
      </w:pPr>
      <w:r>
        <w:rPr>
          <w:rStyle w:val="40"/>
          <w:b/>
          <w:bCs/>
          <w:color w:val="000000"/>
        </w:rPr>
        <w:t xml:space="preserve">Длина </w:t>
      </w:r>
      <w:r>
        <w:rPr>
          <w:rStyle w:val="47"/>
          <w:b w:val="0"/>
          <w:bCs w:val="0"/>
          <w:color w:val="000000"/>
        </w:rPr>
        <w:t>L,</w:t>
      </w:r>
    </w:p>
    <w:p w:rsidR="00000000" w:rsidRDefault="00651659">
      <w:pPr>
        <w:pStyle w:val="42"/>
        <w:framePr w:w="3514" w:h="221" w:wrap="notBeside" w:vAnchor="text" w:hAnchor="text" w:x="6097" w:y="500"/>
        <w:shd w:val="clear" w:color="auto" w:fill="auto"/>
        <w:spacing w:line="140" w:lineRule="exact"/>
      </w:pPr>
      <w:r>
        <w:rPr>
          <w:rStyle w:val="40"/>
          <w:b/>
          <w:bCs/>
          <w:color w:val="000000"/>
        </w:rPr>
        <w:t>Теоретическая м</w:t>
      </w:r>
      <w:r>
        <w:rPr>
          <w:rStyle w:val="40"/>
          <w:b/>
          <w:bCs/>
          <w:color w:val="000000"/>
        </w:rPr>
        <w:t>асса 1000 пгг. заклепок, кг,</w:t>
      </w:r>
    </w:p>
    <w:p w:rsidR="00000000" w:rsidRDefault="00651659">
      <w:pPr>
        <w:rPr>
          <w:color w:val="auto"/>
          <w:sz w:val="2"/>
          <w:szCs w:val="2"/>
        </w:rPr>
      </w:pPr>
    </w:p>
    <w:p w:rsidR="00000000" w:rsidRDefault="00651659">
      <w:pPr>
        <w:pStyle w:val="90"/>
        <w:shd w:val="clear" w:color="auto" w:fill="auto"/>
        <w:spacing w:line="150" w:lineRule="exact"/>
        <w:ind w:left="7980"/>
      </w:pPr>
      <w:r>
        <w:rPr>
          <w:rStyle w:val="9"/>
          <w:i/>
          <w:iCs/>
          <w:color w:val="000000"/>
        </w:rPr>
        <w:t>ПРИЛОЖЕНИЕ</w:t>
      </w:r>
    </w:p>
    <w:p w:rsidR="00000000" w:rsidRDefault="00651659">
      <w:pPr>
        <w:pStyle w:val="90"/>
        <w:shd w:val="clear" w:color="auto" w:fill="auto"/>
        <w:spacing w:after="630" w:line="150" w:lineRule="exact"/>
        <w:ind w:left="7980"/>
      </w:pPr>
      <w:r>
        <w:rPr>
          <w:rStyle w:val="9"/>
          <w:i/>
          <w:iCs/>
          <w:color w:val="000000"/>
        </w:rPr>
        <w:lastRenderedPageBreak/>
        <w:t>Справочное</w:t>
      </w:r>
    </w:p>
    <w:p w:rsidR="00000000" w:rsidRDefault="00651659">
      <w:pPr>
        <w:pStyle w:val="24"/>
        <w:framePr w:w="9715" w:wrap="notBeside" w:vAnchor="text" w:hAnchor="text" w:xAlign="center" w:y="1"/>
        <w:shd w:val="clear" w:color="auto" w:fill="auto"/>
        <w:spacing w:line="160" w:lineRule="exact"/>
        <w:ind w:firstLine="0"/>
      </w:pPr>
      <w:r>
        <w:rPr>
          <w:rStyle w:val="23"/>
          <w:b/>
          <w:bCs/>
          <w:color w:val="000000"/>
        </w:rPr>
        <w:t>заклепок</w:t>
      </w:r>
    </w:p>
    <w:p w:rsidR="00000000" w:rsidRDefault="00651659">
      <w:pPr>
        <w:pStyle w:val="42"/>
        <w:framePr w:w="9715" w:wrap="notBeside" w:vAnchor="text" w:hAnchor="text" w:xAlign="center" w:y="1"/>
        <w:shd w:val="clear" w:color="auto" w:fill="auto"/>
        <w:spacing w:line="150" w:lineRule="exact"/>
      </w:pPr>
      <w:r>
        <w:rPr>
          <w:rStyle w:val="40"/>
          <w:b/>
          <w:bCs/>
          <w:color w:val="000000"/>
        </w:rPr>
        <w:t xml:space="preserve">при номинальном диаметре стержня </w:t>
      </w:r>
      <w:r>
        <w:rPr>
          <w:rStyle w:val="47"/>
          <w:b w:val="0"/>
          <w:bCs w:val="0"/>
          <w:color w:val="000000"/>
        </w:rPr>
        <w:t>d</w:t>
      </w:r>
      <w:r w:rsidRPr="004D3369">
        <w:rPr>
          <w:rStyle w:val="47"/>
          <w:b w:val="0"/>
          <w:bCs w:val="0"/>
          <w:color w:val="000000"/>
          <w:lang w:val="ru-RU"/>
        </w:rPr>
        <w:t>,</w:t>
      </w:r>
      <w:r w:rsidRPr="004D3369">
        <w:rPr>
          <w:rStyle w:val="40"/>
          <w:b/>
          <w:bCs/>
          <w:color w:val="000000"/>
          <w:lang w:eastAsia="en-US"/>
        </w:rPr>
        <w:t xml:space="preserve"> </w:t>
      </w:r>
      <w:r>
        <w:rPr>
          <w:rStyle w:val="40"/>
          <w:b/>
          <w:bCs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1042"/>
        <w:gridCol w:w="1037"/>
        <w:gridCol w:w="1042"/>
        <w:gridCol w:w="1042"/>
        <w:gridCol w:w="1042"/>
        <w:gridCol w:w="1037"/>
        <w:gridCol w:w="1042"/>
        <w:gridCol w:w="1042"/>
        <w:gridCol w:w="10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(14)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4,689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5,083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5,873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6,656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7,445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13,41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8,234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14,64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19,93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9,023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15,88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21,70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9,812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17,11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23,48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33,67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10,603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18,34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25,26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36,09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44,36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11,391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19,58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27,03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38,51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47,52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12,180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20,81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28,81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40,93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50,68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12,969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22,04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30,58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43,34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53,83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13,758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23,28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32,36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45,76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56,99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14,547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24,51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34,13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48,18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60,15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15,337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25,74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35,91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50,59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63,30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16,126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26,97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37,68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53,01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66,46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106,4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16,915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28,21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39,46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55,43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69,62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111,4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164,4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17,704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29,44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41,24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57,84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72,77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116,3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171,5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18,888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31,29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43,90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61,47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77,51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123,7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182,2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20,072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33,14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46,56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65,09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82,24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131,1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192,8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20,861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34,37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48,34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67,51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85,40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136,0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199,9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21,650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35,61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69,93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88,56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140,9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207,0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319,8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22,834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37,46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52,78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73,55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93,29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148,3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217,7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336,4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24,017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39,31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55,44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77,18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98,03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155,7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228,3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353,0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24,806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40,54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57,22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79,60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101,18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160,7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235,4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364,1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529,9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43,62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61,66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85,64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109,07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173,0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253,2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391,9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569,9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46,70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66,09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91,68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116,97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185,3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270,9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419,6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609,8</w:t>
            </w:r>
          </w:p>
        </w:tc>
      </w:tr>
    </w:tbl>
    <w:p w:rsidR="00000000" w:rsidRDefault="00651659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51659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840"/>
        <w:gridCol w:w="835"/>
        <w:gridCol w:w="840"/>
        <w:gridCol w:w="835"/>
        <w:gridCol w:w="840"/>
        <w:gridCol w:w="835"/>
        <w:gridCol w:w="840"/>
        <w:gridCol w:w="835"/>
        <w:gridCol w:w="835"/>
        <w:gridCol w:w="840"/>
        <w:gridCol w:w="3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0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after="60" w:line="180" w:lineRule="exact"/>
              <w:ind w:left="200"/>
            </w:pPr>
            <w:r>
              <w:rPr>
                <w:rStyle w:val="29pt"/>
                <w:color w:val="000000"/>
              </w:rPr>
              <w:lastRenderedPageBreak/>
              <w:t xml:space="preserve">Длина </w:t>
            </w:r>
            <w:r>
              <w:rPr>
                <w:rStyle w:val="29pt2"/>
                <w:color w:val="000000"/>
              </w:rPr>
              <w:t>L,</w:t>
            </w:r>
          </w:p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60" w:line="100" w:lineRule="exact"/>
              <w:jc w:val="center"/>
            </w:pPr>
            <w:r>
              <w:rPr>
                <w:rStyle w:val="25pt"/>
                <w:color w:val="000000"/>
              </w:rPr>
              <w:t>ММ</w:t>
            </w:r>
          </w:p>
        </w:tc>
        <w:tc>
          <w:tcPr>
            <w:tcW w:w="869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right="180"/>
              <w:jc w:val="right"/>
            </w:pPr>
            <w:r>
              <w:rPr>
                <w:rStyle w:val="29pt"/>
                <w:color w:val="000000"/>
              </w:rPr>
              <w:t>Теоретическая масса 1000 пгг. заклеп</w:t>
            </w:r>
            <w:r>
              <w:rPr>
                <w:rStyle w:val="29pt"/>
                <w:color w:val="000000"/>
              </w:rPr>
              <w:t>ок, кг,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right="18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right="280"/>
              <w:jc w:val="right"/>
            </w:pPr>
            <w:r>
              <w:rPr>
                <w:rStyle w:val="29pt"/>
                <w:color w:val="000000"/>
              </w:rPr>
              <w:t>1.2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(1.4)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right="280"/>
              <w:jc w:val="right"/>
            </w:pPr>
            <w:r>
              <w:rPr>
                <w:rStyle w:val="29pt"/>
                <w:color w:val="000000"/>
              </w:rPr>
              <w:t>1.6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651659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51659">
      <w:pPr>
        <w:rPr>
          <w:color w:val="auto"/>
          <w:sz w:val="2"/>
          <w:szCs w:val="2"/>
        </w:rPr>
      </w:pPr>
    </w:p>
    <w:p w:rsidR="00000000" w:rsidRDefault="00651659">
      <w:pPr>
        <w:pStyle w:val="60"/>
        <w:shd w:val="clear" w:color="auto" w:fill="auto"/>
        <w:spacing w:before="145" w:after="205" w:line="211" w:lineRule="exact"/>
        <w:ind w:firstLine="560"/>
        <w:jc w:val="left"/>
      </w:pPr>
      <w:r>
        <w:rPr>
          <w:rStyle w:val="61pt"/>
          <w:color w:val="000000"/>
        </w:rPr>
        <w:t>Примечание.</w:t>
      </w:r>
      <w:r>
        <w:rPr>
          <w:rStyle w:val="6"/>
          <w:color w:val="000000"/>
        </w:rPr>
        <w:t xml:space="preserve"> Для определения массы заклепок, изготовляемых из других материалов, значения</w:t>
      </w:r>
      <w:r>
        <w:rPr>
          <w:rStyle w:val="6"/>
          <w:color w:val="000000"/>
        </w:rPr>
        <w:br/>
        <w:t>1,080 — для латуни, 1,134 — для меди.</w:t>
      </w:r>
    </w:p>
    <w:p w:rsidR="00000000" w:rsidRDefault="00651659">
      <w:pPr>
        <w:pStyle w:val="41"/>
        <w:shd w:val="clear" w:color="auto" w:fill="auto"/>
        <w:spacing w:before="0" w:after="0" w:line="180" w:lineRule="exact"/>
        <w:ind w:firstLine="560"/>
        <w:jc w:val="left"/>
        <w:sectPr w:rsidR="00000000">
          <w:type w:val="continuous"/>
          <w:pgSz w:w="11900" w:h="16840"/>
          <w:pgMar w:top="1698" w:right="982" w:bottom="1650" w:left="1204" w:header="0" w:footer="3" w:gutter="0"/>
          <w:cols w:space="720"/>
          <w:noEndnote/>
          <w:docGrid w:linePitch="360"/>
        </w:sectPr>
      </w:pPr>
      <w:r>
        <w:rPr>
          <w:rStyle w:val="4"/>
          <w:b/>
          <w:bCs/>
          <w:color w:val="000000"/>
        </w:rPr>
        <w:t>(Измененная редакция, Изм. № 1, 2).</w:t>
      </w:r>
    </w:p>
    <w:p w:rsidR="00000000" w:rsidRDefault="00651659">
      <w:pPr>
        <w:pStyle w:val="53"/>
        <w:framePr w:w="9715" w:wrap="notBeside" w:vAnchor="text" w:hAnchor="text" w:xAlign="center" w:y="1"/>
        <w:shd w:val="clear" w:color="auto" w:fill="auto"/>
        <w:spacing w:line="150" w:lineRule="exact"/>
      </w:pPr>
      <w:r>
        <w:rPr>
          <w:rStyle w:val="52"/>
          <w:i/>
          <w:iCs/>
          <w:color w:val="000000"/>
        </w:rPr>
        <w:lastRenderedPageBreak/>
        <w:t>Продолжение</w:t>
      </w:r>
    </w:p>
    <w:p w:rsidR="00000000" w:rsidRDefault="00651659">
      <w:pPr>
        <w:pStyle w:val="42"/>
        <w:framePr w:w="9715" w:wrap="notBeside" w:vAnchor="text" w:hAnchor="text" w:xAlign="center" w:y="1"/>
        <w:shd w:val="clear" w:color="auto" w:fill="auto"/>
        <w:spacing w:line="150" w:lineRule="exact"/>
      </w:pPr>
      <w:r>
        <w:rPr>
          <w:rStyle w:val="40"/>
          <w:b/>
          <w:bCs/>
          <w:color w:val="000000"/>
        </w:rPr>
        <w:t xml:space="preserve">при номинальном диаметре стержня </w:t>
      </w:r>
      <w:r>
        <w:rPr>
          <w:rStyle w:val="47"/>
          <w:b w:val="0"/>
          <w:bCs w:val="0"/>
          <w:color w:val="000000"/>
        </w:rPr>
        <w:t>d</w:t>
      </w:r>
      <w:r w:rsidRPr="004D3369">
        <w:rPr>
          <w:rStyle w:val="47"/>
          <w:b w:val="0"/>
          <w:bCs w:val="0"/>
          <w:color w:val="000000"/>
          <w:lang w:val="ru-RU"/>
        </w:rPr>
        <w:t>,</w:t>
      </w:r>
      <w:r w:rsidRPr="004D3369">
        <w:rPr>
          <w:rStyle w:val="40"/>
          <w:b/>
          <w:bCs/>
          <w:color w:val="000000"/>
          <w:lang w:eastAsia="en-US"/>
        </w:rPr>
        <w:t xml:space="preserve"> </w:t>
      </w:r>
      <w:r>
        <w:rPr>
          <w:rStyle w:val="40"/>
          <w:b/>
          <w:bCs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1042"/>
        <w:gridCol w:w="1037"/>
        <w:gridCol w:w="1042"/>
        <w:gridCol w:w="1042"/>
        <w:gridCol w:w="1042"/>
        <w:gridCol w:w="1037"/>
        <w:gridCol w:w="1042"/>
        <w:gridCol w:w="1042"/>
        <w:gridCol w:w="10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(14)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49,79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70,53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97,72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124,85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197,7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288,7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447,4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649,8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74,97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103,80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132,75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306,5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475,1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689,7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79,41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109,80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140,64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222,3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324,2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502,9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729,7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115,80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148,53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234,7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341,9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530,6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769,9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121,90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156,42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247,0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359,6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558,4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809,6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127,90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80"/>
            </w:pPr>
            <w:r>
              <w:rPr>
                <w:rStyle w:val="29pt"/>
                <w:color w:val="000000"/>
              </w:rPr>
              <w:t>164,32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259,3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377,5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586,1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849,5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284,0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413,0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641,6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929,4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308,6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448,5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697,1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1009,3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333,3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484,0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752,6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1089,2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358,0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519,5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808,0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1179,1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382,6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555,0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863,5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1249,0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590,6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919,0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1328,9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626,1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974,5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1408,8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51659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661,6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1030,0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1488,8</w:t>
            </w:r>
          </w:p>
        </w:tc>
      </w:tr>
    </w:tbl>
    <w:p w:rsidR="00000000" w:rsidRDefault="00651659">
      <w:pPr>
        <w:pStyle w:val="a6"/>
        <w:framePr w:w="9715" w:wrap="notBeside" w:vAnchor="text" w:hAnchor="text" w:xAlign="center" w:y="1"/>
        <w:shd w:val="clear" w:color="auto" w:fill="auto"/>
        <w:spacing w:line="180" w:lineRule="exact"/>
      </w:pPr>
      <w:r>
        <w:rPr>
          <w:rStyle w:val="a5"/>
          <w:color w:val="000000"/>
        </w:rPr>
        <w:t>массы, указанные в таблице, должны быть умножены на коэффициенты; 0,356 — для алюминиевого сплава,</w:t>
      </w:r>
    </w:p>
    <w:p w:rsidR="00000000" w:rsidRDefault="00651659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51659">
      <w:pPr>
        <w:rPr>
          <w:color w:val="auto"/>
          <w:sz w:val="2"/>
          <w:szCs w:val="2"/>
        </w:rPr>
      </w:pPr>
    </w:p>
    <w:p w:rsidR="00000000" w:rsidRDefault="00651659">
      <w:pPr>
        <w:rPr>
          <w:color w:val="auto"/>
          <w:sz w:val="2"/>
          <w:szCs w:val="2"/>
        </w:rPr>
        <w:sectPr w:rsidR="00000000">
          <w:pgSz w:w="11900" w:h="16840"/>
          <w:pgMar w:top="2375" w:right="1359" w:bottom="2375" w:left="826" w:header="0" w:footer="3" w:gutter="0"/>
          <w:cols w:space="720"/>
          <w:noEndnote/>
          <w:docGrid w:linePitch="360"/>
        </w:sectPr>
      </w:pPr>
    </w:p>
    <w:p w:rsidR="00000000" w:rsidRDefault="00651659">
      <w:pPr>
        <w:pStyle w:val="41"/>
        <w:shd w:val="clear" w:color="auto" w:fill="auto"/>
        <w:spacing w:before="0" w:after="222" w:line="180" w:lineRule="exact"/>
        <w:ind w:left="20" w:firstLine="0"/>
      </w:pPr>
      <w:r>
        <w:rPr>
          <w:rStyle w:val="4"/>
          <w:b/>
          <w:bCs/>
          <w:color w:val="000000"/>
        </w:rPr>
        <w:lastRenderedPageBreak/>
        <w:t>ИНФОРМАЦИОННЫЕ ДАННЫЕ</w:t>
      </w:r>
    </w:p>
    <w:p w:rsidR="00000000" w:rsidRDefault="00651659">
      <w:pPr>
        <w:pStyle w:val="41"/>
        <w:numPr>
          <w:ilvl w:val="0"/>
          <w:numId w:val="3"/>
        </w:numPr>
        <w:shd w:val="clear" w:color="auto" w:fill="auto"/>
        <w:tabs>
          <w:tab w:val="left" w:pos="321"/>
        </w:tabs>
        <w:spacing w:before="0" w:after="180" w:line="245" w:lineRule="exact"/>
        <w:ind w:left="320"/>
        <w:jc w:val="left"/>
      </w:pPr>
      <w:r>
        <w:rPr>
          <w:rStyle w:val="4"/>
          <w:b/>
          <w:bCs/>
          <w:color w:val="000000"/>
        </w:rPr>
        <w:t>РАЗРАБОТАН И ВНЕСЕН Министерством станкостроительной и инструментальной пр</w:t>
      </w:r>
      <w:r>
        <w:rPr>
          <w:rStyle w:val="4"/>
          <w:b/>
          <w:bCs/>
          <w:color w:val="000000"/>
        </w:rPr>
        <w:t>омышлен-</w:t>
      </w:r>
      <w:r>
        <w:rPr>
          <w:rStyle w:val="4"/>
          <w:b/>
          <w:bCs/>
          <w:color w:val="000000"/>
        </w:rPr>
        <w:br/>
        <w:t>ности СССР</w:t>
      </w:r>
    </w:p>
    <w:p w:rsidR="00000000" w:rsidRDefault="00651659">
      <w:pPr>
        <w:pStyle w:val="41"/>
        <w:numPr>
          <w:ilvl w:val="0"/>
          <w:numId w:val="3"/>
        </w:numPr>
        <w:shd w:val="clear" w:color="auto" w:fill="auto"/>
        <w:tabs>
          <w:tab w:val="left" w:pos="335"/>
        </w:tabs>
        <w:spacing w:before="0" w:after="0" w:line="245" w:lineRule="exact"/>
        <w:ind w:left="320"/>
        <w:jc w:val="left"/>
      </w:pPr>
      <w:r>
        <w:rPr>
          <w:rStyle w:val="4"/>
          <w:b/>
          <w:bCs/>
          <w:color w:val="000000"/>
        </w:rPr>
        <w:t>УТВЕРЖДЕН И ВВЕДЕН В ДЕЙСТВИЕ Постановлением Государственного комитета СССР по</w:t>
      </w:r>
      <w:r>
        <w:rPr>
          <w:rStyle w:val="4"/>
          <w:b/>
          <w:bCs/>
          <w:color w:val="000000"/>
        </w:rPr>
        <w:br/>
        <w:t>стандартам от 06.05.80 № 2009</w:t>
      </w:r>
    </w:p>
    <w:p w:rsidR="00000000" w:rsidRDefault="00651659">
      <w:pPr>
        <w:pStyle w:val="41"/>
        <w:numPr>
          <w:ilvl w:val="0"/>
          <w:numId w:val="3"/>
        </w:numPr>
        <w:shd w:val="clear" w:color="auto" w:fill="auto"/>
        <w:tabs>
          <w:tab w:val="left" w:pos="335"/>
        </w:tabs>
        <w:spacing w:before="0" w:after="0" w:line="475" w:lineRule="exact"/>
        <w:ind w:firstLine="0"/>
        <w:jc w:val="both"/>
      </w:pPr>
      <w:r>
        <w:rPr>
          <w:rStyle w:val="4"/>
          <w:b/>
          <w:bCs/>
          <w:color w:val="000000"/>
        </w:rPr>
        <w:t>Стандарт полностью соответствует СТ СЭВ 1020—78</w:t>
      </w:r>
    </w:p>
    <w:p w:rsidR="00000000" w:rsidRDefault="00651659">
      <w:pPr>
        <w:pStyle w:val="41"/>
        <w:numPr>
          <w:ilvl w:val="0"/>
          <w:numId w:val="3"/>
        </w:numPr>
        <w:shd w:val="clear" w:color="auto" w:fill="auto"/>
        <w:tabs>
          <w:tab w:val="left" w:pos="335"/>
        </w:tabs>
        <w:spacing w:before="0" w:after="0" w:line="475" w:lineRule="exact"/>
        <w:ind w:firstLine="0"/>
        <w:jc w:val="both"/>
      </w:pPr>
      <w:r>
        <w:rPr>
          <w:rStyle w:val="4"/>
          <w:b/>
          <w:bCs/>
          <w:color w:val="000000"/>
        </w:rPr>
        <w:t>ВЗАМЕН ГОСТ 10300-68</w:t>
      </w:r>
    </w:p>
    <w:p w:rsidR="00000000" w:rsidRDefault="00651659">
      <w:pPr>
        <w:pStyle w:val="41"/>
        <w:numPr>
          <w:ilvl w:val="0"/>
          <w:numId w:val="3"/>
        </w:numPr>
        <w:shd w:val="clear" w:color="auto" w:fill="auto"/>
        <w:tabs>
          <w:tab w:val="left" w:pos="335"/>
        </w:tabs>
        <w:spacing w:before="0" w:after="0" w:line="475" w:lineRule="exact"/>
        <w:ind w:firstLine="0"/>
        <w:jc w:val="both"/>
      </w:pPr>
      <w:r>
        <w:rPr>
          <w:rStyle w:val="4"/>
          <w:b/>
          <w:bCs/>
          <w:color w:val="000000"/>
        </w:rPr>
        <w:t>ССЫЛОЧНЫЕ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8"/>
        <w:gridCol w:w="48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4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Обозначение НТД, на который дана ссылка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Номер пункта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4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ind w:left="960"/>
            </w:pPr>
            <w:r>
              <w:rPr>
                <w:rStyle w:val="27pt"/>
                <w:color w:val="000000"/>
              </w:rPr>
              <w:t>ГОСТ 10304-80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51659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Вводная часть</w:t>
            </w:r>
          </w:p>
        </w:tc>
      </w:tr>
    </w:tbl>
    <w:p w:rsidR="00000000" w:rsidRDefault="00651659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51659">
      <w:pPr>
        <w:rPr>
          <w:color w:val="auto"/>
          <w:sz w:val="2"/>
          <w:szCs w:val="2"/>
        </w:rPr>
      </w:pPr>
    </w:p>
    <w:p w:rsidR="00000000" w:rsidRDefault="00651659">
      <w:pPr>
        <w:pStyle w:val="41"/>
        <w:numPr>
          <w:ilvl w:val="0"/>
          <w:numId w:val="3"/>
        </w:numPr>
        <w:shd w:val="clear" w:color="auto" w:fill="auto"/>
        <w:tabs>
          <w:tab w:val="left" w:pos="335"/>
        </w:tabs>
        <w:spacing w:before="150" w:after="172" w:line="235" w:lineRule="exact"/>
        <w:ind w:left="320"/>
        <w:jc w:val="left"/>
      </w:pPr>
      <w:r>
        <w:rPr>
          <w:rStyle w:val="4"/>
          <w:b/>
          <w:bCs/>
          <w:color w:val="000000"/>
        </w:rPr>
        <w:t>Проверен в 1985 г. Ограничение срока действия снято по протоколу № 5—94 Межгосударственного</w:t>
      </w:r>
      <w:r>
        <w:rPr>
          <w:rStyle w:val="4"/>
          <w:b/>
          <w:bCs/>
          <w:color w:val="000000"/>
        </w:rPr>
        <w:br/>
        <w:t>совета по стандартизации, метрологии и сертиф</w:t>
      </w:r>
      <w:r>
        <w:rPr>
          <w:rStyle w:val="43"/>
          <w:b/>
          <w:bCs/>
          <w:color w:val="000000"/>
        </w:rPr>
        <w:t>икации</w:t>
      </w:r>
      <w:r>
        <w:rPr>
          <w:rStyle w:val="4"/>
          <w:b/>
          <w:bCs/>
          <w:color w:val="000000"/>
        </w:rPr>
        <w:t xml:space="preserve"> (ИУС 11-12—94)</w:t>
      </w:r>
    </w:p>
    <w:p w:rsidR="00000000" w:rsidRDefault="00651659">
      <w:pPr>
        <w:pStyle w:val="41"/>
        <w:numPr>
          <w:ilvl w:val="0"/>
          <w:numId w:val="3"/>
        </w:numPr>
        <w:shd w:val="clear" w:color="auto" w:fill="auto"/>
        <w:tabs>
          <w:tab w:val="left" w:pos="335"/>
        </w:tabs>
        <w:spacing w:before="0" w:after="5442" w:line="245" w:lineRule="exact"/>
        <w:ind w:left="320"/>
        <w:jc w:val="left"/>
      </w:pPr>
      <w:r>
        <w:rPr>
          <w:rStyle w:val="4"/>
          <w:b/>
          <w:bCs/>
          <w:color w:val="000000"/>
        </w:rPr>
        <w:t>ИЗД</w:t>
      </w:r>
      <w:r>
        <w:rPr>
          <w:rStyle w:val="4"/>
          <w:b/>
          <w:bCs/>
          <w:color w:val="000000"/>
        </w:rPr>
        <w:t>АНИЕ (ноябрь 2004 г.) с Изменениями № 1, 2, утвержденными в апреле 1985 г., июне 1990 г.</w:t>
      </w:r>
      <w:r>
        <w:rPr>
          <w:rStyle w:val="4"/>
          <w:b/>
          <w:bCs/>
          <w:color w:val="000000"/>
        </w:rPr>
        <w:br/>
        <w:t>(ИУС 7-85, 10-90)</w:t>
      </w:r>
    </w:p>
    <w:p w:rsidR="00000000" w:rsidRDefault="00651659">
      <w:pPr>
        <w:pStyle w:val="101"/>
        <w:shd w:val="clear" w:color="auto" w:fill="auto"/>
        <w:spacing w:before="0" w:after="222"/>
        <w:ind w:left="20"/>
      </w:pPr>
      <w:r>
        <w:rPr>
          <w:rStyle w:val="100"/>
          <w:b/>
          <w:bCs/>
          <w:color w:val="000000"/>
        </w:rPr>
        <w:t xml:space="preserve">Редактор </w:t>
      </w:r>
      <w:r>
        <w:rPr>
          <w:rStyle w:val="107"/>
          <w:b w:val="0"/>
          <w:bCs w:val="0"/>
          <w:color w:val="000000"/>
        </w:rPr>
        <w:t>Р.Г. Говердовская</w:t>
      </w:r>
      <w:r>
        <w:rPr>
          <w:rStyle w:val="107"/>
          <w:b w:val="0"/>
          <w:bCs w:val="0"/>
          <w:color w:val="000000"/>
        </w:rPr>
        <w:br/>
      </w:r>
      <w:r>
        <w:rPr>
          <w:rStyle w:val="100"/>
          <w:b/>
          <w:bCs/>
          <w:color w:val="000000"/>
        </w:rPr>
        <w:t xml:space="preserve">Технический редактор </w:t>
      </w:r>
      <w:r>
        <w:rPr>
          <w:rStyle w:val="107"/>
          <w:b w:val="0"/>
          <w:bCs w:val="0"/>
          <w:color w:val="000000"/>
        </w:rPr>
        <w:t>В.Н. Прусакова</w:t>
      </w:r>
      <w:r>
        <w:rPr>
          <w:rStyle w:val="107"/>
          <w:b w:val="0"/>
          <w:bCs w:val="0"/>
          <w:color w:val="000000"/>
        </w:rPr>
        <w:br/>
      </w:r>
      <w:r>
        <w:rPr>
          <w:rStyle w:val="100"/>
          <w:b/>
          <w:bCs/>
          <w:color w:val="000000"/>
        </w:rPr>
        <w:t xml:space="preserve">Корректор </w:t>
      </w:r>
      <w:r>
        <w:rPr>
          <w:rStyle w:val="107"/>
          <w:b w:val="0"/>
          <w:bCs w:val="0"/>
          <w:color w:val="000000"/>
        </w:rPr>
        <w:t>М.В. Бучная</w:t>
      </w:r>
      <w:r>
        <w:rPr>
          <w:rStyle w:val="107"/>
          <w:b w:val="0"/>
          <w:bCs w:val="0"/>
          <w:color w:val="000000"/>
        </w:rPr>
        <w:br/>
      </w:r>
      <w:r>
        <w:rPr>
          <w:rStyle w:val="100"/>
          <w:b/>
          <w:bCs/>
          <w:color w:val="000000"/>
        </w:rPr>
        <w:t xml:space="preserve">Компьютерная верстка </w:t>
      </w:r>
      <w:r>
        <w:rPr>
          <w:rStyle w:val="107"/>
          <w:b w:val="0"/>
          <w:bCs w:val="0"/>
          <w:color w:val="000000"/>
        </w:rPr>
        <w:t>И.А. Налейкиной</w:t>
      </w:r>
    </w:p>
    <w:p w:rsidR="00000000" w:rsidRDefault="00651659">
      <w:pPr>
        <w:pStyle w:val="101"/>
        <w:shd w:val="clear" w:color="auto" w:fill="auto"/>
        <w:spacing w:before="0" w:after="0" w:line="140" w:lineRule="exact"/>
        <w:jc w:val="both"/>
      </w:pPr>
      <w:r>
        <w:rPr>
          <w:rStyle w:val="100"/>
          <w:b/>
          <w:bCs/>
          <w:color w:val="000000"/>
        </w:rPr>
        <w:t>Изд. лиц. № 02354 от 14.07.</w:t>
      </w:r>
      <w:r>
        <w:rPr>
          <w:rStyle w:val="100"/>
          <w:b/>
          <w:bCs/>
          <w:color w:val="000000"/>
        </w:rPr>
        <w:t>2000. Сдано в набор 10.11.2004. Подписано в печать 06.12.2004. Уел. печ.л. 0,93. Уч.-изд.л. 0,55.</w:t>
      </w:r>
    </w:p>
    <w:p w:rsidR="00000000" w:rsidRDefault="00651659">
      <w:pPr>
        <w:pStyle w:val="101"/>
        <w:shd w:val="clear" w:color="auto" w:fill="auto"/>
        <w:spacing w:before="0" w:after="132" w:line="140" w:lineRule="exact"/>
        <w:ind w:left="20"/>
      </w:pPr>
      <w:r>
        <w:rPr>
          <w:rStyle w:val="100"/>
          <w:b/>
          <w:bCs/>
          <w:color w:val="000000"/>
        </w:rPr>
        <w:t>Тираж 284 экз. С 4582. Зак. 1103.</w:t>
      </w:r>
    </w:p>
    <w:p w:rsidR="00000000" w:rsidRDefault="00651659">
      <w:pPr>
        <w:pStyle w:val="101"/>
        <w:shd w:val="clear" w:color="auto" w:fill="auto"/>
        <w:spacing w:before="0" w:after="0"/>
        <w:ind w:left="20"/>
      </w:pPr>
      <w:r>
        <w:rPr>
          <w:rStyle w:val="100"/>
          <w:b/>
          <w:bCs/>
          <w:color w:val="000000"/>
        </w:rPr>
        <w:t>ИПК Издательство стандартов, 107076 Москва, Колодезный пер., 14.</w:t>
      </w:r>
      <w:r>
        <w:rPr>
          <w:rStyle w:val="100"/>
          <w:b/>
          <w:bCs/>
          <w:color w:val="000000"/>
        </w:rPr>
        <w:br/>
      </w:r>
      <w:r w:rsidRPr="004D3369">
        <w:rPr>
          <w:rStyle w:val="100"/>
          <w:b/>
          <w:bCs/>
          <w:color w:val="000000"/>
          <w:lang w:val="en-US" w:eastAsia="en-US"/>
        </w:rPr>
        <w:t>http</w:t>
      </w:r>
      <w:r w:rsidRPr="004D3369">
        <w:rPr>
          <w:rStyle w:val="100"/>
          <w:b/>
          <w:bCs/>
          <w:color w:val="000000"/>
          <w:lang w:eastAsia="en-US"/>
        </w:rPr>
        <w:t>://</w:t>
      </w:r>
      <w:r w:rsidRPr="004D3369">
        <w:rPr>
          <w:rStyle w:val="100"/>
          <w:b/>
          <w:bCs/>
          <w:color w:val="000000"/>
          <w:lang w:val="en-US" w:eastAsia="en-US"/>
        </w:rPr>
        <w:t>www</w:t>
      </w:r>
      <w:r w:rsidRPr="004D3369">
        <w:rPr>
          <w:rStyle w:val="100"/>
          <w:b/>
          <w:bCs/>
          <w:color w:val="000000"/>
          <w:lang w:eastAsia="en-US"/>
        </w:rPr>
        <w:t>.</w:t>
      </w:r>
      <w:r w:rsidRPr="004D3369">
        <w:rPr>
          <w:rStyle w:val="100"/>
          <w:b/>
          <w:bCs/>
          <w:color w:val="000000"/>
          <w:lang w:val="en-US" w:eastAsia="en-US"/>
        </w:rPr>
        <w:t>standards</w:t>
      </w:r>
      <w:r w:rsidRPr="004D3369">
        <w:rPr>
          <w:rStyle w:val="100"/>
          <w:b/>
          <w:bCs/>
          <w:color w:val="000000"/>
          <w:lang w:eastAsia="en-US"/>
        </w:rPr>
        <w:t>.</w:t>
      </w:r>
      <w:r w:rsidRPr="004D3369">
        <w:rPr>
          <w:rStyle w:val="100"/>
          <w:b/>
          <w:bCs/>
          <w:color w:val="000000"/>
          <w:lang w:val="en-US" w:eastAsia="en-US"/>
        </w:rPr>
        <w:t>ru</w:t>
      </w:r>
      <w:r w:rsidRPr="004D3369">
        <w:rPr>
          <w:rStyle w:val="100"/>
          <w:b/>
          <w:bCs/>
          <w:color w:val="000000"/>
          <w:lang w:eastAsia="en-US"/>
        </w:rPr>
        <w:t xml:space="preserve"> </w:t>
      </w:r>
      <w:r>
        <w:rPr>
          <w:rStyle w:val="100"/>
          <w:b/>
          <w:bCs/>
          <w:color w:val="000000"/>
          <w:lang w:val="en-US" w:eastAsia="en-US"/>
        </w:rPr>
        <w:t>e</w:t>
      </w:r>
      <w:r w:rsidRPr="004D3369">
        <w:rPr>
          <w:rStyle w:val="100"/>
          <w:b/>
          <w:bCs/>
          <w:color w:val="000000"/>
          <w:lang w:eastAsia="en-US"/>
        </w:rPr>
        <w:t>-</w:t>
      </w:r>
      <w:r>
        <w:rPr>
          <w:rStyle w:val="100"/>
          <w:b/>
          <w:bCs/>
          <w:color w:val="000000"/>
          <w:lang w:val="en-US" w:eastAsia="en-US"/>
        </w:rPr>
        <w:t>mail</w:t>
      </w:r>
      <w:r w:rsidRPr="004D3369">
        <w:rPr>
          <w:rStyle w:val="100"/>
          <w:b/>
          <w:bCs/>
          <w:color w:val="000000"/>
          <w:lang w:eastAsia="en-US"/>
        </w:rPr>
        <w:t xml:space="preserve">: </w:t>
      </w:r>
      <w:r w:rsidRPr="004D3369">
        <w:rPr>
          <w:rStyle w:val="100"/>
          <w:b/>
          <w:bCs/>
          <w:color w:val="000000"/>
          <w:lang w:val="en-US" w:eastAsia="en-US"/>
        </w:rPr>
        <w:t>mfo</w:t>
      </w:r>
      <w:r w:rsidRPr="004D3369">
        <w:rPr>
          <w:rStyle w:val="100"/>
          <w:b/>
          <w:bCs/>
          <w:color w:val="000000"/>
          <w:lang w:eastAsia="en-US"/>
        </w:rPr>
        <w:t>@</w:t>
      </w:r>
      <w:bookmarkStart w:id="9" w:name="_GoBack"/>
      <w:bookmarkEnd w:id="9"/>
      <w:r w:rsidRPr="004D3369">
        <w:rPr>
          <w:rStyle w:val="100"/>
          <w:b/>
          <w:bCs/>
          <w:color w:val="000000"/>
          <w:lang w:val="en-US" w:eastAsia="en-US"/>
        </w:rPr>
        <w:t>standards</w:t>
      </w:r>
      <w:r w:rsidRPr="004D3369">
        <w:rPr>
          <w:rStyle w:val="100"/>
          <w:b/>
          <w:bCs/>
          <w:color w:val="000000"/>
          <w:lang w:eastAsia="en-US"/>
        </w:rPr>
        <w:t>.</w:t>
      </w:r>
      <w:r w:rsidRPr="004D3369">
        <w:rPr>
          <w:rStyle w:val="100"/>
          <w:b/>
          <w:bCs/>
          <w:color w:val="000000"/>
          <w:lang w:val="en-US" w:eastAsia="en-US"/>
        </w:rPr>
        <w:t>ru</w:t>
      </w:r>
      <w:r w:rsidRPr="004D3369">
        <w:rPr>
          <w:rStyle w:val="100"/>
          <w:b/>
          <w:bCs/>
          <w:color w:val="000000"/>
          <w:lang w:eastAsia="en-US"/>
        </w:rPr>
        <w:br/>
      </w:r>
      <w:r>
        <w:rPr>
          <w:rStyle w:val="100"/>
          <w:b/>
          <w:bCs/>
          <w:color w:val="000000"/>
        </w:rPr>
        <w:t>Набрано в Издательстве на ПЭВМ</w:t>
      </w:r>
    </w:p>
    <w:p w:rsidR="00000000" w:rsidRDefault="00651659">
      <w:pPr>
        <w:pStyle w:val="101"/>
        <w:shd w:val="clear" w:color="auto" w:fill="auto"/>
        <w:spacing w:before="0" w:after="0"/>
        <w:ind w:left="20"/>
      </w:pPr>
      <w:r>
        <w:rPr>
          <w:rStyle w:val="100"/>
          <w:b/>
          <w:bCs/>
          <w:color w:val="000000"/>
        </w:rPr>
        <w:t>Отпечатано в филиале ИПК Издательство стандартов — тип. «Московский печатник», 105062 Москва, Лялин пер., 6.</w:t>
      </w:r>
    </w:p>
    <w:p w:rsidR="00651659" w:rsidRDefault="00651659">
      <w:pPr>
        <w:pStyle w:val="101"/>
        <w:shd w:val="clear" w:color="auto" w:fill="auto"/>
        <w:spacing w:before="0" w:after="0"/>
        <w:ind w:left="20"/>
      </w:pPr>
      <w:r>
        <w:rPr>
          <w:rStyle w:val="100"/>
          <w:b/>
          <w:bCs/>
          <w:color w:val="000000"/>
        </w:rPr>
        <w:t>Плр № 080102</w:t>
      </w:r>
    </w:p>
    <w:sectPr w:rsidR="00651659">
      <w:pgSz w:w="11900" w:h="16840"/>
      <w:pgMar w:top="1718" w:right="792" w:bottom="1612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59" w:rsidRDefault="00651659">
      <w:r>
        <w:separator/>
      </w:r>
    </w:p>
  </w:endnote>
  <w:endnote w:type="continuationSeparator" w:id="0">
    <w:p w:rsidR="00651659" w:rsidRDefault="0065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59" w:rsidRDefault="00651659">
      <w:r>
        <w:separator/>
      </w:r>
    </w:p>
  </w:footnote>
  <w:footnote w:type="continuationSeparator" w:id="0">
    <w:p w:rsidR="00651659" w:rsidRDefault="0065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336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786765</wp:posOffset>
              </wp:positionH>
              <wp:positionV relativeFrom="page">
                <wp:posOffset>765810</wp:posOffset>
              </wp:positionV>
              <wp:extent cx="6123305" cy="14605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33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51659">
                          <w:pPr>
                            <w:pStyle w:val="12"/>
                            <w:shd w:val="clear" w:color="auto" w:fill="auto"/>
                            <w:tabs>
                              <w:tab w:val="right" w:pos="9643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1.95pt;margin-top:60.3pt;width:482.15pt;height:11.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651659">
                    <w:pPr>
                      <w:pStyle w:val="12"/>
                      <w:shd w:val="clear" w:color="auto" w:fill="auto"/>
                      <w:tabs>
                        <w:tab w:val="right" w:pos="9643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336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786765</wp:posOffset>
              </wp:positionH>
              <wp:positionV relativeFrom="page">
                <wp:posOffset>765810</wp:posOffset>
              </wp:positionV>
              <wp:extent cx="6123305" cy="113030"/>
              <wp:effectExtent l="0" t="381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330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51659">
                          <w:pPr>
                            <w:pStyle w:val="12"/>
                            <w:shd w:val="clear" w:color="auto" w:fill="auto"/>
                            <w:tabs>
                              <w:tab w:val="right" w:pos="9643"/>
                            </w:tabs>
                            <w:spacing w:line="240" w:lineRule="auto"/>
                          </w:pPr>
                          <w:r>
                            <w:rPr>
                              <w:rStyle w:val="8pt"/>
                              <w:b/>
                              <w:bCs/>
                              <w:color w:val="000000"/>
                            </w:rPr>
                            <w:t>УДК 621.884.091.6:006.354</w:t>
                          </w:r>
                          <w:r>
                            <w:rPr>
                              <w:rStyle w:val="8pt"/>
                              <w:b/>
                              <w:bCs/>
                              <w:color w:val="000000"/>
                            </w:rPr>
                            <w:tab/>
                            <w:t>Группа Г34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1.95pt;margin-top:60.3pt;width:482.15pt;height:8.9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cbsQIAALA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" filled="f" stroked="f">
              <v:textbox style="mso-fit-shape-to-text:t" inset="0,0,0,0">
                <w:txbxContent>
                  <w:p w:rsidR="00000000" w:rsidRDefault="00651659">
                    <w:pPr>
                      <w:pStyle w:val="12"/>
                      <w:shd w:val="clear" w:color="auto" w:fill="auto"/>
                      <w:tabs>
                        <w:tab w:val="right" w:pos="9643"/>
                      </w:tabs>
                      <w:spacing w:line="240" w:lineRule="auto"/>
                    </w:pPr>
                    <w:r>
                      <w:rPr>
                        <w:rStyle w:val="8pt"/>
                        <w:b/>
                        <w:bCs/>
                        <w:color w:val="000000"/>
                      </w:rPr>
                      <w:t>УДК 621.884.091.6:006.354</w:t>
                    </w:r>
                    <w:r>
                      <w:rPr>
                        <w:rStyle w:val="8pt"/>
                        <w:b/>
                        <w:bCs/>
                        <w:color w:val="000000"/>
                      </w:rPr>
                      <w:tab/>
                      <w:t>Группа Г34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336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5584190</wp:posOffset>
              </wp:positionH>
              <wp:positionV relativeFrom="page">
                <wp:posOffset>811530</wp:posOffset>
              </wp:positionV>
              <wp:extent cx="1180465" cy="146050"/>
              <wp:effectExtent l="2540" t="1905" r="4445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51659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 xml:space="preserve">ГОСТ 10300-80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3369" w:rsidRPr="004D3369">
                            <w:rPr>
                              <w:rStyle w:val="a7"/>
                              <w:b/>
                              <w:bCs/>
                              <w:noProof/>
                              <w:color w:val="00000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39.7pt;margin-top:63.9pt;width:92.95pt;height:11.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651659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 xml:space="preserve">ГОСТ 10300-80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3369" w:rsidRPr="004D3369">
                      <w:rPr>
                        <w:rStyle w:val="a7"/>
                        <w:b/>
                        <w:bCs/>
                        <w:noProof/>
                        <w:color w:val="00000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336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811530</wp:posOffset>
              </wp:positionV>
              <wp:extent cx="1180465" cy="146050"/>
              <wp:effectExtent l="1270" t="1905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51659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3369" w:rsidRPr="004D3369">
                            <w:rPr>
                              <w:rStyle w:val="a7"/>
                              <w:b/>
                              <w:bCs/>
                              <w:noProof/>
                              <w:color w:val="000000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 xml:space="preserve"> ГОСТ 10300-80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2.35pt;margin-top:63.9pt;width:92.95pt;height:11.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651659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3369" w:rsidRPr="004D3369">
                      <w:rPr>
                        <w:rStyle w:val="a7"/>
                        <w:b/>
                        <w:bCs/>
                        <w:noProof/>
                        <w:color w:val="000000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Style w:val="a7"/>
                        <w:b/>
                        <w:bCs/>
                        <w:color w:val="000000"/>
                      </w:rPr>
                      <w:t xml:space="preserve"> ГОСТ 10300-80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69"/>
    <w:rsid w:val="004D3369"/>
    <w:rsid w:val="0065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">
    <w:name w:val="Заголовок №2_"/>
    <w:basedOn w:val="a0"/>
    <w:link w:val="20"/>
    <w:uiPriority w:val="99"/>
    <w:rPr>
      <w:rFonts w:ascii="Arial" w:hAnsi="Arial" w:cs="Arial"/>
      <w:b/>
      <w:bCs/>
      <w:spacing w:val="-2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20"/>
      <w:sz w:val="42"/>
      <w:szCs w:val="42"/>
      <w:u w:val="none"/>
    </w:rPr>
  </w:style>
  <w:style w:type="character" w:customStyle="1" w:styleId="128pt">
    <w:name w:val="Заголовок №1 + 28 pt"/>
    <w:aliases w:val="Интервал -1 pt"/>
    <w:basedOn w:val="1"/>
    <w:uiPriority w:val="99"/>
    <w:rPr>
      <w:rFonts w:ascii="Arial" w:hAnsi="Arial" w:cs="Arial"/>
      <w:b/>
      <w:bCs/>
      <w:spacing w:val="-30"/>
      <w:sz w:val="56"/>
      <w:szCs w:val="56"/>
      <w:u w:val="none"/>
    </w:rPr>
  </w:style>
  <w:style w:type="character" w:customStyle="1" w:styleId="11">
    <w:name w:val="Заголовок №1 + Малые прописные"/>
    <w:basedOn w:val="1"/>
    <w:uiPriority w:val="99"/>
    <w:rPr>
      <w:rFonts w:ascii="Arial" w:hAnsi="Arial" w:cs="Arial"/>
      <w:b/>
      <w:bCs/>
      <w:smallCaps/>
      <w:spacing w:val="-20"/>
      <w:sz w:val="42"/>
      <w:szCs w:val="42"/>
      <w:u w:val="none"/>
    </w:rPr>
  </w:style>
  <w:style w:type="character" w:customStyle="1" w:styleId="4">
    <w:name w:val="Основной текст (4)_"/>
    <w:basedOn w:val="a0"/>
    <w:link w:val="4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5">
    <w:name w:val="Основной текст (5)_"/>
    <w:basedOn w:val="a0"/>
    <w:link w:val="51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52pt">
    <w:name w:val="Основной текст (5) + Интервал 2 pt"/>
    <w:basedOn w:val="5"/>
    <w:uiPriority w:val="99"/>
    <w:rPr>
      <w:rFonts w:ascii="Arial" w:hAnsi="Arial" w:cs="Arial"/>
      <w:b/>
      <w:bCs/>
      <w:spacing w:val="40"/>
      <w:sz w:val="16"/>
      <w:szCs w:val="16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30ptExact">
    <w:name w:val="Основной текст (3) + Интервал 0 pt Exact"/>
    <w:basedOn w:val="3"/>
    <w:uiPriority w:val="99"/>
    <w:rPr>
      <w:rFonts w:ascii="Arial" w:hAnsi="Arial" w:cs="Arial"/>
      <w:b/>
      <w:bCs/>
      <w:spacing w:val="0"/>
      <w:u w:val="non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31">
    <w:name w:val="Заголовок №3_"/>
    <w:basedOn w:val="a0"/>
    <w:link w:val="32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10pt">
    <w:name w:val="Заголовок №3 + Интервал 10 pt"/>
    <w:basedOn w:val="31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4">
    <w:name w:val="Колонтитул_"/>
    <w:basedOn w:val="a0"/>
    <w:link w:val="12"/>
    <w:uiPriority w:val="99"/>
    <w:rPr>
      <w:rFonts w:ascii="Arial" w:hAnsi="Arial" w:cs="Arial"/>
      <w:b/>
      <w:bCs/>
      <w:spacing w:val="0"/>
      <w:sz w:val="20"/>
      <w:szCs w:val="20"/>
      <w:u w:val="none"/>
    </w:rPr>
  </w:style>
  <w:style w:type="character" w:customStyle="1" w:styleId="8pt">
    <w:name w:val="Колонтитул + 8 pt"/>
    <w:basedOn w:val="a4"/>
    <w:uiPriority w:val="99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sz w:val="18"/>
      <w:szCs w:val="18"/>
      <w:u w:val="none"/>
    </w:rPr>
  </w:style>
  <w:style w:type="character" w:customStyle="1" w:styleId="50">
    <w:name w:val="Основной текст (5)"/>
    <w:basedOn w:val="5"/>
    <w:uiPriority w:val="99"/>
    <w:rPr>
      <w:rFonts w:ascii="Arial" w:hAnsi="Arial" w:cs="Arial"/>
      <w:b/>
      <w:bCs/>
      <w:spacing w:val="-10"/>
      <w:sz w:val="16"/>
      <w:szCs w:val="16"/>
      <w:u w:val="single"/>
    </w:rPr>
  </w:style>
  <w:style w:type="character" w:customStyle="1" w:styleId="21">
    <w:name w:val="Основной текст (2)_"/>
    <w:basedOn w:val="a0"/>
    <w:link w:val="22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a5">
    <w:name w:val="Подпись к таблице_"/>
    <w:basedOn w:val="a0"/>
    <w:link w:val="a6"/>
    <w:uiPriority w:val="99"/>
    <w:rPr>
      <w:rFonts w:ascii="Arial" w:hAnsi="Arial" w:cs="Arial"/>
      <w:sz w:val="18"/>
      <w:szCs w:val="18"/>
      <w:u w:val="none"/>
    </w:rPr>
  </w:style>
  <w:style w:type="character" w:customStyle="1" w:styleId="1pt">
    <w:name w:val="Подпись к таблице + Интервал 1 pt"/>
    <w:basedOn w:val="a5"/>
    <w:uiPriority w:val="99"/>
    <w:rPr>
      <w:rFonts w:ascii="Arial" w:hAnsi="Arial" w:cs="Arial"/>
      <w:spacing w:val="30"/>
      <w:sz w:val="18"/>
      <w:szCs w:val="18"/>
      <w:u w:val="none"/>
    </w:rPr>
  </w:style>
  <w:style w:type="character" w:customStyle="1" w:styleId="23">
    <w:name w:val="Подпись к таблице (2)_"/>
    <w:basedOn w:val="a0"/>
    <w:link w:val="24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9pt">
    <w:name w:val="Основной текст (2) + 9 pt"/>
    <w:aliases w:val="Интервал 0 pt"/>
    <w:basedOn w:val="21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9pt2">
    <w:name w:val="Основной текст (2) + 9 pt2"/>
    <w:aliases w:val="Курсив,Интервал 0 pt4"/>
    <w:basedOn w:val="21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33">
    <w:name w:val="Подпись к таблице (3)_"/>
    <w:basedOn w:val="a0"/>
    <w:link w:val="34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a7">
    <w:name w:val="Колонтитул"/>
    <w:basedOn w:val="a4"/>
    <w:uiPriority w:val="99"/>
    <w:rPr>
      <w:rFonts w:ascii="Arial" w:hAnsi="Arial" w:cs="Arial"/>
      <w:b/>
      <w:bCs/>
      <w:spacing w:val="0"/>
      <w:sz w:val="20"/>
      <w:szCs w:val="20"/>
      <w:u w:val="none"/>
    </w:rPr>
  </w:style>
  <w:style w:type="character" w:customStyle="1" w:styleId="27pt">
    <w:name w:val="Основной текст (2) + 7 pt"/>
    <w:aliases w:val="Полужирный,Интервал 0 pt3"/>
    <w:basedOn w:val="21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27">
    <w:name w:val="Основной текст (2) + 7"/>
    <w:aliases w:val="5 pt,Курсив4,Интервал 0 pt2"/>
    <w:basedOn w:val="21"/>
    <w:uiPriority w:val="99"/>
    <w:rPr>
      <w:rFonts w:ascii="Arial" w:hAnsi="Arial" w:cs="Arial"/>
      <w:i/>
      <w:iCs/>
      <w:spacing w:val="0"/>
      <w:sz w:val="15"/>
      <w:szCs w:val="15"/>
      <w:u w:val="none"/>
      <w:lang w:val="en-US" w:eastAsia="en-US"/>
    </w:rPr>
  </w:style>
  <w:style w:type="character" w:customStyle="1" w:styleId="29pt1">
    <w:name w:val="Основной текст (2) + 9 pt1"/>
    <w:aliases w:val="Интервал 1 pt"/>
    <w:basedOn w:val="21"/>
    <w:uiPriority w:val="99"/>
    <w:rPr>
      <w:rFonts w:ascii="Arial" w:hAnsi="Arial" w:cs="Arial"/>
      <w:spacing w:val="30"/>
      <w:sz w:val="18"/>
      <w:szCs w:val="18"/>
      <w:u w:val="none"/>
    </w:rPr>
  </w:style>
  <w:style w:type="character" w:customStyle="1" w:styleId="23pt">
    <w:name w:val="Основной текст (2) + Интервал 3 pt"/>
    <w:basedOn w:val="21"/>
    <w:uiPriority w:val="99"/>
    <w:rPr>
      <w:rFonts w:ascii="Arial" w:hAnsi="Arial" w:cs="Arial"/>
      <w:spacing w:val="60"/>
      <w:sz w:val="19"/>
      <w:szCs w:val="19"/>
      <w:u w:val="none"/>
    </w:rPr>
  </w:style>
  <w:style w:type="character" w:customStyle="1" w:styleId="210pt">
    <w:name w:val="Основной текст (2) + 10 pt"/>
    <w:aliases w:val="Курсив3,Интервал 0 pt1"/>
    <w:basedOn w:val="21"/>
    <w:uiPriority w:val="99"/>
    <w:rPr>
      <w:rFonts w:ascii="Arial" w:hAnsi="Arial" w:cs="Arial"/>
      <w:i/>
      <w:iCs/>
      <w:spacing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39">
    <w:name w:val="Заголовок №3 + 9"/>
    <w:aliases w:val="5 pt3,Не полужирный"/>
    <w:basedOn w:val="31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40">
    <w:name w:val="Подпись к таблице (4)_"/>
    <w:basedOn w:val="a0"/>
    <w:link w:val="42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47">
    <w:name w:val="Подпись к таблице (4) + 7"/>
    <w:aliases w:val="5 pt2,Не полужирный2,Курсив2"/>
    <w:basedOn w:val="40"/>
    <w:uiPriority w:val="99"/>
    <w:rPr>
      <w:rFonts w:ascii="Arial" w:hAnsi="Arial" w:cs="Arial"/>
      <w:i/>
      <w:iCs/>
      <w:spacing w:val="0"/>
      <w:sz w:val="15"/>
      <w:szCs w:val="15"/>
      <w:u w:val="none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pacing w:val="0"/>
      <w:sz w:val="15"/>
      <w:szCs w:val="15"/>
      <w:u w:val="none"/>
    </w:rPr>
  </w:style>
  <w:style w:type="character" w:customStyle="1" w:styleId="25pt">
    <w:name w:val="Основной текст (2) + 5 pt"/>
    <w:aliases w:val="Интервал -1 pt1,Масштаб 150%"/>
    <w:basedOn w:val="21"/>
    <w:uiPriority w:val="99"/>
    <w:rPr>
      <w:rFonts w:ascii="Arial" w:hAnsi="Arial" w:cs="Arial"/>
      <w:spacing w:val="-20"/>
      <w:w w:val="150"/>
      <w:sz w:val="10"/>
      <w:szCs w:val="10"/>
      <w:u w:val="none"/>
    </w:rPr>
  </w:style>
  <w:style w:type="character" w:customStyle="1" w:styleId="61pt">
    <w:name w:val="Основной текст (6) + Интервал 1 pt"/>
    <w:basedOn w:val="6"/>
    <w:uiPriority w:val="99"/>
    <w:rPr>
      <w:rFonts w:ascii="Arial" w:hAnsi="Arial" w:cs="Arial"/>
      <w:spacing w:val="30"/>
      <w:sz w:val="18"/>
      <w:szCs w:val="18"/>
      <w:u w:val="none"/>
    </w:rPr>
  </w:style>
  <w:style w:type="character" w:customStyle="1" w:styleId="52">
    <w:name w:val="Подпись к таблице (5)_"/>
    <w:basedOn w:val="a0"/>
    <w:link w:val="53"/>
    <w:uiPriority w:val="99"/>
    <w:rPr>
      <w:rFonts w:ascii="Arial" w:hAnsi="Arial" w:cs="Arial"/>
      <w:i/>
      <w:iCs/>
      <w:spacing w:val="0"/>
      <w:sz w:val="15"/>
      <w:szCs w:val="15"/>
      <w:u w:val="none"/>
    </w:rPr>
  </w:style>
  <w:style w:type="character" w:customStyle="1" w:styleId="43">
    <w:name w:val="Основной текст (4)"/>
    <w:basedOn w:val="4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107">
    <w:name w:val="Основной текст (10) + 7"/>
    <w:aliases w:val="5 pt1,Не полужирный1,Курсив1"/>
    <w:basedOn w:val="100"/>
    <w:uiPriority w:val="99"/>
    <w:rPr>
      <w:rFonts w:ascii="Arial" w:hAnsi="Arial" w:cs="Arial"/>
      <w:i/>
      <w:iCs/>
      <w:spacing w:val="0"/>
      <w:sz w:val="15"/>
      <w:szCs w:val="15"/>
      <w:u w:val="none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480" w:line="221" w:lineRule="exact"/>
      <w:jc w:val="center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720" w:line="240" w:lineRule="atLeast"/>
      <w:jc w:val="right"/>
      <w:outlineLvl w:val="1"/>
    </w:pPr>
    <w:rPr>
      <w:rFonts w:ascii="Arial" w:hAnsi="Arial" w:cs="Arial"/>
      <w:b/>
      <w:bCs/>
      <w:color w:val="auto"/>
      <w:spacing w:val="-20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720" w:after="168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680" w:after="300" w:line="480" w:lineRule="exact"/>
      <w:jc w:val="center"/>
      <w:outlineLvl w:val="0"/>
    </w:pPr>
    <w:rPr>
      <w:rFonts w:ascii="Arial" w:hAnsi="Arial" w:cs="Arial"/>
      <w:b/>
      <w:bCs/>
      <w:color w:val="auto"/>
      <w:spacing w:val="-20"/>
      <w:sz w:val="42"/>
      <w:szCs w:val="4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200" w:after="6060" w:line="240" w:lineRule="atLeast"/>
      <w:ind w:hanging="320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after="300" w:line="240" w:lineRule="atLeast"/>
      <w:jc w:val="right"/>
      <w:outlineLvl w:val="2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2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300" w:after="180" w:line="240" w:lineRule="exact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480" w:line="23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a6">
    <w:name w:val="Подпись к таблице"/>
    <w:basedOn w:val="a"/>
    <w:link w:val="a5"/>
    <w:uiPriority w:val="99"/>
    <w:pPr>
      <w:shd w:val="clear" w:color="auto" w:fill="FFFFFF"/>
      <w:spacing w:line="250" w:lineRule="exact"/>
    </w:pPr>
    <w:rPr>
      <w:rFonts w:ascii="Arial" w:hAnsi="Arial" w:cs="Arial"/>
      <w:color w:val="auto"/>
      <w:sz w:val="18"/>
      <w:szCs w:val="18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317" w:lineRule="exact"/>
      <w:ind w:hanging="700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after="300" w:line="240" w:lineRule="atLeast"/>
      <w:jc w:val="center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42">
    <w:name w:val="Подпись к таблице (4)"/>
    <w:basedOn w:val="a"/>
    <w:link w:val="4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5"/>
      <w:szCs w:val="15"/>
    </w:rPr>
  </w:style>
  <w:style w:type="paragraph" w:customStyle="1" w:styleId="53">
    <w:name w:val="Подпись к таблице (5)"/>
    <w:basedOn w:val="a"/>
    <w:link w:val="52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5"/>
      <w:szCs w:val="15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5400" w:after="180" w:line="192" w:lineRule="exact"/>
      <w:jc w:val="center"/>
    </w:pPr>
    <w:rPr>
      <w:rFonts w:ascii="Arial" w:hAnsi="Arial" w:cs="Arial"/>
      <w:b/>
      <w:bCs/>
      <w:color w:val="auto"/>
      <w:sz w:val="14"/>
      <w:szCs w:val="14"/>
    </w:rPr>
  </w:style>
  <w:style w:type="paragraph" w:styleId="a8">
    <w:name w:val="footer"/>
    <w:basedOn w:val="a"/>
    <w:link w:val="a9"/>
    <w:uiPriority w:val="99"/>
    <w:unhideWhenUsed/>
    <w:rsid w:val="004D3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3369"/>
    <w:rPr>
      <w:rFonts w:cs="Courier New"/>
      <w:color w:val="000000"/>
    </w:rPr>
  </w:style>
  <w:style w:type="paragraph" w:styleId="aa">
    <w:name w:val="header"/>
    <w:basedOn w:val="a"/>
    <w:link w:val="ab"/>
    <w:uiPriority w:val="99"/>
    <w:unhideWhenUsed/>
    <w:rsid w:val="004D33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3369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">
    <w:name w:val="Заголовок №2_"/>
    <w:basedOn w:val="a0"/>
    <w:link w:val="20"/>
    <w:uiPriority w:val="99"/>
    <w:rPr>
      <w:rFonts w:ascii="Arial" w:hAnsi="Arial" w:cs="Arial"/>
      <w:b/>
      <w:bCs/>
      <w:spacing w:val="-2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20"/>
      <w:sz w:val="42"/>
      <w:szCs w:val="42"/>
      <w:u w:val="none"/>
    </w:rPr>
  </w:style>
  <w:style w:type="character" w:customStyle="1" w:styleId="128pt">
    <w:name w:val="Заголовок №1 + 28 pt"/>
    <w:aliases w:val="Интервал -1 pt"/>
    <w:basedOn w:val="1"/>
    <w:uiPriority w:val="99"/>
    <w:rPr>
      <w:rFonts w:ascii="Arial" w:hAnsi="Arial" w:cs="Arial"/>
      <w:b/>
      <w:bCs/>
      <w:spacing w:val="-30"/>
      <w:sz w:val="56"/>
      <w:szCs w:val="56"/>
      <w:u w:val="none"/>
    </w:rPr>
  </w:style>
  <w:style w:type="character" w:customStyle="1" w:styleId="11">
    <w:name w:val="Заголовок №1 + Малые прописные"/>
    <w:basedOn w:val="1"/>
    <w:uiPriority w:val="99"/>
    <w:rPr>
      <w:rFonts w:ascii="Arial" w:hAnsi="Arial" w:cs="Arial"/>
      <w:b/>
      <w:bCs/>
      <w:smallCaps/>
      <w:spacing w:val="-20"/>
      <w:sz w:val="42"/>
      <w:szCs w:val="42"/>
      <w:u w:val="none"/>
    </w:rPr>
  </w:style>
  <w:style w:type="character" w:customStyle="1" w:styleId="4">
    <w:name w:val="Основной текст (4)_"/>
    <w:basedOn w:val="a0"/>
    <w:link w:val="4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5">
    <w:name w:val="Основной текст (5)_"/>
    <w:basedOn w:val="a0"/>
    <w:link w:val="51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52pt">
    <w:name w:val="Основной текст (5) + Интервал 2 pt"/>
    <w:basedOn w:val="5"/>
    <w:uiPriority w:val="99"/>
    <w:rPr>
      <w:rFonts w:ascii="Arial" w:hAnsi="Arial" w:cs="Arial"/>
      <w:b/>
      <w:bCs/>
      <w:spacing w:val="40"/>
      <w:sz w:val="16"/>
      <w:szCs w:val="16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30ptExact">
    <w:name w:val="Основной текст (3) + Интервал 0 pt Exact"/>
    <w:basedOn w:val="3"/>
    <w:uiPriority w:val="99"/>
    <w:rPr>
      <w:rFonts w:ascii="Arial" w:hAnsi="Arial" w:cs="Arial"/>
      <w:b/>
      <w:bCs/>
      <w:spacing w:val="0"/>
      <w:u w:val="non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31">
    <w:name w:val="Заголовок №3_"/>
    <w:basedOn w:val="a0"/>
    <w:link w:val="32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10pt">
    <w:name w:val="Заголовок №3 + Интервал 10 pt"/>
    <w:basedOn w:val="31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4">
    <w:name w:val="Колонтитул_"/>
    <w:basedOn w:val="a0"/>
    <w:link w:val="12"/>
    <w:uiPriority w:val="99"/>
    <w:rPr>
      <w:rFonts w:ascii="Arial" w:hAnsi="Arial" w:cs="Arial"/>
      <w:b/>
      <w:bCs/>
      <w:spacing w:val="0"/>
      <w:sz w:val="20"/>
      <w:szCs w:val="20"/>
      <w:u w:val="none"/>
    </w:rPr>
  </w:style>
  <w:style w:type="character" w:customStyle="1" w:styleId="8pt">
    <w:name w:val="Колонтитул + 8 pt"/>
    <w:basedOn w:val="a4"/>
    <w:uiPriority w:val="99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sz w:val="18"/>
      <w:szCs w:val="18"/>
      <w:u w:val="none"/>
    </w:rPr>
  </w:style>
  <w:style w:type="character" w:customStyle="1" w:styleId="50">
    <w:name w:val="Основной текст (5)"/>
    <w:basedOn w:val="5"/>
    <w:uiPriority w:val="99"/>
    <w:rPr>
      <w:rFonts w:ascii="Arial" w:hAnsi="Arial" w:cs="Arial"/>
      <w:b/>
      <w:bCs/>
      <w:spacing w:val="-10"/>
      <w:sz w:val="16"/>
      <w:szCs w:val="16"/>
      <w:u w:val="single"/>
    </w:rPr>
  </w:style>
  <w:style w:type="character" w:customStyle="1" w:styleId="21">
    <w:name w:val="Основной текст (2)_"/>
    <w:basedOn w:val="a0"/>
    <w:link w:val="22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a5">
    <w:name w:val="Подпись к таблице_"/>
    <w:basedOn w:val="a0"/>
    <w:link w:val="a6"/>
    <w:uiPriority w:val="99"/>
    <w:rPr>
      <w:rFonts w:ascii="Arial" w:hAnsi="Arial" w:cs="Arial"/>
      <w:sz w:val="18"/>
      <w:szCs w:val="18"/>
      <w:u w:val="none"/>
    </w:rPr>
  </w:style>
  <w:style w:type="character" w:customStyle="1" w:styleId="1pt">
    <w:name w:val="Подпись к таблице + Интервал 1 pt"/>
    <w:basedOn w:val="a5"/>
    <w:uiPriority w:val="99"/>
    <w:rPr>
      <w:rFonts w:ascii="Arial" w:hAnsi="Arial" w:cs="Arial"/>
      <w:spacing w:val="30"/>
      <w:sz w:val="18"/>
      <w:szCs w:val="18"/>
      <w:u w:val="none"/>
    </w:rPr>
  </w:style>
  <w:style w:type="character" w:customStyle="1" w:styleId="23">
    <w:name w:val="Подпись к таблице (2)_"/>
    <w:basedOn w:val="a0"/>
    <w:link w:val="24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9pt">
    <w:name w:val="Основной текст (2) + 9 pt"/>
    <w:aliases w:val="Интервал 0 pt"/>
    <w:basedOn w:val="21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9pt2">
    <w:name w:val="Основной текст (2) + 9 pt2"/>
    <w:aliases w:val="Курсив,Интервал 0 pt4"/>
    <w:basedOn w:val="21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33">
    <w:name w:val="Подпись к таблице (3)_"/>
    <w:basedOn w:val="a0"/>
    <w:link w:val="34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a7">
    <w:name w:val="Колонтитул"/>
    <w:basedOn w:val="a4"/>
    <w:uiPriority w:val="99"/>
    <w:rPr>
      <w:rFonts w:ascii="Arial" w:hAnsi="Arial" w:cs="Arial"/>
      <w:b/>
      <w:bCs/>
      <w:spacing w:val="0"/>
      <w:sz w:val="20"/>
      <w:szCs w:val="20"/>
      <w:u w:val="none"/>
    </w:rPr>
  </w:style>
  <w:style w:type="character" w:customStyle="1" w:styleId="27pt">
    <w:name w:val="Основной текст (2) + 7 pt"/>
    <w:aliases w:val="Полужирный,Интервал 0 pt3"/>
    <w:basedOn w:val="21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27">
    <w:name w:val="Основной текст (2) + 7"/>
    <w:aliases w:val="5 pt,Курсив4,Интервал 0 pt2"/>
    <w:basedOn w:val="21"/>
    <w:uiPriority w:val="99"/>
    <w:rPr>
      <w:rFonts w:ascii="Arial" w:hAnsi="Arial" w:cs="Arial"/>
      <w:i/>
      <w:iCs/>
      <w:spacing w:val="0"/>
      <w:sz w:val="15"/>
      <w:szCs w:val="15"/>
      <w:u w:val="none"/>
      <w:lang w:val="en-US" w:eastAsia="en-US"/>
    </w:rPr>
  </w:style>
  <w:style w:type="character" w:customStyle="1" w:styleId="29pt1">
    <w:name w:val="Основной текст (2) + 9 pt1"/>
    <w:aliases w:val="Интервал 1 pt"/>
    <w:basedOn w:val="21"/>
    <w:uiPriority w:val="99"/>
    <w:rPr>
      <w:rFonts w:ascii="Arial" w:hAnsi="Arial" w:cs="Arial"/>
      <w:spacing w:val="30"/>
      <w:sz w:val="18"/>
      <w:szCs w:val="18"/>
      <w:u w:val="none"/>
    </w:rPr>
  </w:style>
  <w:style w:type="character" w:customStyle="1" w:styleId="23pt">
    <w:name w:val="Основной текст (2) + Интервал 3 pt"/>
    <w:basedOn w:val="21"/>
    <w:uiPriority w:val="99"/>
    <w:rPr>
      <w:rFonts w:ascii="Arial" w:hAnsi="Arial" w:cs="Arial"/>
      <w:spacing w:val="60"/>
      <w:sz w:val="19"/>
      <w:szCs w:val="19"/>
      <w:u w:val="none"/>
    </w:rPr>
  </w:style>
  <w:style w:type="character" w:customStyle="1" w:styleId="210pt">
    <w:name w:val="Основной текст (2) + 10 pt"/>
    <w:aliases w:val="Курсив3,Интервал 0 pt1"/>
    <w:basedOn w:val="21"/>
    <w:uiPriority w:val="99"/>
    <w:rPr>
      <w:rFonts w:ascii="Arial" w:hAnsi="Arial" w:cs="Arial"/>
      <w:i/>
      <w:iCs/>
      <w:spacing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39">
    <w:name w:val="Заголовок №3 + 9"/>
    <w:aliases w:val="5 pt3,Не полужирный"/>
    <w:basedOn w:val="31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40">
    <w:name w:val="Подпись к таблице (4)_"/>
    <w:basedOn w:val="a0"/>
    <w:link w:val="42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47">
    <w:name w:val="Подпись к таблице (4) + 7"/>
    <w:aliases w:val="5 pt2,Не полужирный2,Курсив2"/>
    <w:basedOn w:val="40"/>
    <w:uiPriority w:val="99"/>
    <w:rPr>
      <w:rFonts w:ascii="Arial" w:hAnsi="Arial" w:cs="Arial"/>
      <w:i/>
      <w:iCs/>
      <w:spacing w:val="0"/>
      <w:sz w:val="15"/>
      <w:szCs w:val="15"/>
      <w:u w:val="none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pacing w:val="0"/>
      <w:sz w:val="15"/>
      <w:szCs w:val="15"/>
      <w:u w:val="none"/>
    </w:rPr>
  </w:style>
  <w:style w:type="character" w:customStyle="1" w:styleId="25pt">
    <w:name w:val="Основной текст (2) + 5 pt"/>
    <w:aliases w:val="Интервал -1 pt1,Масштаб 150%"/>
    <w:basedOn w:val="21"/>
    <w:uiPriority w:val="99"/>
    <w:rPr>
      <w:rFonts w:ascii="Arial" w:hAnsi="Arial" w:cs="Arial"/>
      <w:spacing w:val="-20"/>
      <w:w w:val="150"/>
      <w:sz w:val="10"/>
      <w:szCs w:val="10"/>
      <w:u w:val="none"/>
    </w:rPr>
  </w:style>
  <w:style w:type="character" w:customStyle="1" w:styleId="61pt">
    <w:name w:val="Основной текст (6) + Интервал 1 pt"/>
    <w:basedOn w:val="6"/>
    <w:uiPriority w:val="99"/>
    <w:rPr>
      <w:rFonts w:ascii="Arial" w:hAnsi="Arial" w:cs="Arial"/>
      <w:spacing w:val="30"/>
      <w:sz w:val="18"/>
      <w:szCs w:val="18"/>
      <w:u w:val="none"/>
    </w:rPr>
  </w:style>
  <w:style w:type="character" w:customStyle="1" w:styleId="52">
    <w:name w:val="Подпись к таблице (5)_"/>
    <w:basedOn w:val="a0"/>
    <w:link w:val="53"/>
    <w:uiPriority w:val="99"/>
    <w:rPr>
      <w:rFonts w:ascii="Arial" w:hAnsi="Arial" w:cs="Arial"/>
      <w:i/>
      <w:iCs/>
      <w:spacing w:val="0"/>
      <w:sz w:val="15"/>
      <w:szCs w:val="15"/>
      <w:u w:val="none"/>
    </w:rPr>
  </w:style>
  <w:style w:type="character" w:customStyle="1" w:styleId="43">
    <w:name w:val="Основной текст (4)"/>
    <w:basedOn w:val="4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107">
    <w:name w:val="Основной текст (10) + 7"/>
    <w:aliases w:val="5 pt1,Не полужирный1,Курсив1"/>
    <w:basedOn w:val="100"/>
    <w:uiPriority w:val="99"/>
    <w:rPr>
      <w:rFonts w:ascii="Arial" w:hAnsi="Arial" w:cs="Arial"/>
      <w:i/>
      <w:iCs/>
      <w:spacing w:val="0"/>
      <w:sz w:val="15"/>
      <w:szCs w:val="15"/>
      <w:u w:val="none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480" w:line="221" w:lineRule="exact"/>
      <w:jc w:val="center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720" w:line="240" w:lineRule="atLeast"/>
      <w:jc w:val="right"/>
      <w:outlineLvl w:val="1"/>
    </w:pPr>
    <w:rPr>
      <w:rFonts w:ascii="Arial" w:hAnsi="Arial" w:cs="Arial"/>
      <w:b/>
      <w:bCs/>
      <w:color w:val="auto"/>
      <w:spacing w:val="-20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720" w:after="168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680" w:after="300" w:line="480" w:lineRule="exact"/>
      <w:jc w:val="center"/>
      <w:outlineLvl w:val="0"/>
    </w:pPr>
    <w:rPr>
      <w:rFonts w:ascii="Arial" w:hAnsi="Arial" w:cs="Arial"/>
      <w:b/>
      <w:bCs/>
      <w:color w:val="auto"/>
      <w:spacing w:val="-20"/>
      <w:sz w:val="42"/>
      <w:szCs w:val="4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200" w:after="6060" w:line="240" w:lineRule="atLeast"/>
      <w:ind w:hanging="320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after="300" w:line="240" w:lineRule="atLeast"/>
      <w:jc w:val="right"/>
      <w:outlineLvl w:val="2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2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300" w:after="180" w:line="240" w:lineRule="exact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480" w:line="23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a6">
    <w:name w:val="Подпись к таблице"/>
    <w:basedOn w:val="a"/>
    <w:link w:val="a5"/>
    <w:uiPriority w:val="99"/>
    <w:pPr>
      <w:shd w:val="clear" w:color="auto" w:fill="FFFFFF"/>
      <w:spacing w:line="250" w:lineRule="exact"/>
    </w:pPr>
    <w:rPr>
      <w:rFonts w:ascii="Arial" w:hAnsi="Arial" w:cs="Arial"/>
      <w:color w:val="auto"/>
      <w:sz w:val="18"/>
      <w:szCs w:val="18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317" w:lineRule="exact"/>
      <w:ind w:hanging="700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after="300" w:line="240" w:lineRule="atLeast"/>
      <w:jc w:val="center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42">
    <w:name w:val="Подпись к таблице (4)"/>
    <w:basedOn w:val="a"/>
    <w:link w:val="4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5"/>
      <w:szCs w:val="15"/>
    </w:rPr>
  </w:style>
  <w:style w:type="paragraph" w:customStyle="1" w:styleId="53">
    <w:name w:val="Подпись к таблице (5)"/>
    <w:basedOn w:val="a"/>
    <w:link w:val="52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5"/>
      <w:szCs w:val="15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5400" w:after="180" w:line="192" w:lineRule="exact"/>
      <w:jc w:val="center"/>
    </w:pPr>
    <w:rPr>
      <w:rFonts w:ascii="Arial" w:hAnsi="Arial" w:cs="Arial"/>
      <w:b/>
      <w:bCs/>
      <w:color w:val="auto"/>
      <w:sz w:val="14"/>
      <w:szCs w:val="14"/>
    </w:rPr>
  </w:style>
  <w:style w:type="paragraph" w:styleId="a8">
    <w:name w:val="footer"/>
    <w:basedOn w:val="a"/>
    <w:link w:val="a9"/>
    <w:uiPriority w:val="99"/>
    <w:unhideWhenUsed/>
    <w:rsid w:val="004D3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3369"/>
    <w:rPr>
      <w:rFonts w:cs="Courier New"/>
      <w:color w:val="000000"/>
    </w:rPr>
  </w:style>
  <w:style w:type="paragraph" w:styleId="aa">
    <w:name w:val="header"/>
    <w:basedOn w:val="a"/>
    <w:link w:val="ab"/>
    <w:uiPriority w:val="99"/>
    <w:unhideWhenUsed/>
    <w:rsid w:val="004D33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3369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2019-03-26T16:17:00Z</dcterms:created>
  <dcterms:modified xsi:type="dcterms:W3CDTF">2019-03-26T16:17:00Z</dcterms:modified>
</cp:coreProperties>
</file>