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2B50">
      <w:pPr>
        <w:pStyle w:val="30"/>
        <w:shd w:val="clear" w:color="auto" w:fill="auto"/>
        <w:spacing w:after="694" w:line="300" w:lineRule="exact"/>
      </w:pPr>
      <w:bookmarkStart w:id="0" w:name="_GoBack"/>
      <w:bookmarkEnd w:id="0"/>
      <w:r>
        <w:rPr>
          <w:rStyle w:val="3"/>
          <w:b/>
          <w:bCs/>
          <w:color w:val="000000"/>
        </w:rPr>
        <w:t>ГОСТ 5935-73</w:t>
      </w:r>
    </w:p>
    <w:p w:rsidR="00000000" w:rsidRDefault="00852B50">
      <w:pPr>
        <w:pStyle w:val="40"/>
        <w:shd w:val="clear" w:color="auto" w:fill="auto"/>
        <w:spacing w:before="0" w:after="1434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852B50">
      <w:pPr>
        <w:pStyle w:val="10"/>
        <w:keepNext/>
        <w:keepLines/>
        <w:shd w:val="clear" w:color="auto" w:fill="auto"/>
        <w:spacing w:before="0" w:after="500"/>
        <w:ind w:right="20"/>
      </w:pPr>
      <w:bookmarkStart w:id="1" w:name="bookmark0"/>
      <w:r>
        <w:rPr>
          <w:rStyle w:val="1"/>
          <w:b/>
          <w:bCs/>
          <w:color w:val="000000"/>
        </w:rPr>
        <w:t>ГАИКИ ШЕСТИГРАННЫЕ ПРОРЕЗНЫЕ</w:t>
      </w:r>
      <w:r>
        <w:rPr>
          <w:rStyle w:val="1"/>
          <w:b/>
          <w:bCs/>
          <w:color w:val="000000"/>
        </w:rPr>
        <w:br/>
        <w:t>НИЗКИЕ С УМЕНЬШЕННЫМ РАЗМЕРОМ</w:t>
      </w:r>
      <w:r>
        <w:rPr>
          <w:rStyle w:val="1"/>
          <w:b/>
          <w:bCs/>
          <w:color w:val="000000"/>
        </w:rPr>
        <w:br/>
        <w:t>«ПОД КЛЮЧ» КЛАССА ТОЧНОСТИ А</w:t>
      </w:r>
      <w:bookmarkEnd w:id="1"/>
    </w:p>
    <w:p w:rsidR="00000000" w:rsidRDefault="00852B50">
      <w:pPr>
        <w:pStyle w:val="30"/>
        <w:shd w:val="clear" w:color="auto" w:fill="auto"/>
        <w:spacing w:after="1210" w:line="300" w:lineRule="exact"/>
        <w:ind w:right="20"/>
        <w:jc w:val="center"/>
      </w:pPr>
      <w:r>
        <w:rPr>
          <w:rStyle w:val="3"/>
          <w:b/>
          <w:bCs/>
          <w:color w:val="000000"/>
        </w:rPr>
        <w:t>КОНСТРУКЦИЯ И</w:t>
      </w:r>
      <w:r>
        <w:rPr>
          <w:rStyle w:val="3"/>
          <w:b/>
          <w:bCs/>
          <w:color w:val="000000"/>
        </w:rPr>
        <w:t xml:space="preserve"> РАЗМЕРЫ</w:t>
      </w:r>
    </w:p>
    <w:p w:rsidR="00000000" w:rsidRDefault="00852B50">
      <w:pPr>
        <w:pStyle w:val="21"/>
        <w:shd w:val="clear" w:color="auto" w:fill="auto"/>
        <w:spacing w:before="0" w:after="6717" w:line="180" w:lineRule="exact"/>
        <w:ind w:right="20" w:firstLine="0"/>
      </w:pPr>
      <w:r>
        <w:rPr>
          <w:rStyle w:val="2"/>
          <w:b/>
          <w:bCs/>
          <w:color w:val="000000"/>
        </w:rPr>
        <w:t>Издание официальное</w:t>
      </w:r>
    </w:p>
    <w:p w:rsidR="00000000" w:rsidRDefault="00852B50">
      <w:pPr>
        <w:pStyle w:val="50"/>
        <w:shd w:val="clear" w:color="auto" w:fill="auto"/>
        <w:spacing w:before="0"/>
        <w:ind w:left="4900"/>
      </w:pPr>
      <w:r>
        <w:rPr>
          <w:rStyle w:val="5"/>
          <w:b/>
          <w:bCs/>
          <w:color w:val="000000"/>
        </w:rPr>
        <w:t>Москва</w:t>
      </w:r>
    </w:p>
    <w:p w:rsidR="00000000" w:rsidRDefault="00852B50">
      <w:pPr>
        <w:pStyle w:val="50"/>
        <w:shd w:val="clear" w:color="auto" w:fill="auto"/>
        <w:spacing w:before="0"/>
        <w:ind w:left="4460"/>
      </w:pPr>
      <w:r>
        <w:rPr>
          <w:rStyle w:val="5"/>
          <w:b/>
          <w:bCs/>
          <w:color w:val="000000"/>
        </w:rPr>
        <w:t>Стандартинформ</w:t>
      </w:r>
    </w:p>
    <w:p w:rsidR="00000000" w:rsidRDefault="00852B50">
      <w:pPr>
        <w:pStyle w:val="60"/>
        <w:shd w:val="clear" w:color="auto" w:fill="auto"/>
        <w:spacing w:after="109"/>
        <w:ind w:left="5000"/>
      </w:pPr>
      <w:r>
        <w:rPr>
          <w:rStyle w:val="6"/>
          <w:b/>
          <w:bCs/>
          <w:color w:val="000000"/>
        </w:rPr>
        <w:t>2006</w:t>
      </w:r>
    </w:p>
    <w:p w:rsidR="00000000" w:rsidRDefault="00852B50">
      <w:pPr>
        <w:pStyle w:val="70"/>
        <w:shd w:val="clear" w:color="auto" w:fill="auto"/>
        <w:spacing w:before="0" w:line="140" w:lineRule="exact"/>
        <w:sectPr w:rsidR="00000000">
          <w:headerReference w:type="even" r:id="rId8"/>
          <w:pgSz w:w="11900" w:h="16840"/>
          <w:pgMar w:top="1220" w:right="1109" w:bottom="1220" w:left="1104" w:header="0" w:footer="3" w:gutter="0"/>
          <w:cols w:space="720"/>
          <w:noEndnote/>
          <w:docGrid w:linePitch="360"/>
        </w:sectPr>
      </w:pPr>
      <w:r>
        <w:rPr>
          <w:rStyle w:val="7"/>
          <w:color w:val="000000"/>
        </w:rPr>
        <w:t>5-2107</w:t>
      </w:r>
    </w:p>
    <w:p w:rsidR="00000000" w:rsidRDefault="00852B50">
      <w:pPr>
        <w:pStyle w:val="32"/>
        <w:keepNext/>
        <w:keepLines/>
        <w:shd w:val="clear" w:color="auto" w:fill="auto"/>
        <w:spacing w:after="286" w:line="180" w:lineRule="exact"/>
        <w:ind w:left="560"/>
      </w:pPr>
      <w:bookmarkStart w:id="2" w:name="bookmark1"/>
      <w:r>
        <w:rPr>
          <w:rStyle w:val="310pt"/>
          <w:b/>
          <w:bCs/>
          <w:color w:val="000000"/>
        </w:rPr>
        <w:lastRenderedPageBreak/>
        <w:t>МЕЖГОСУДАРСТВЕННЫЙ СТАНДАРТ</w:t>
      </w:r>
      <w:bookmarkEnd w:id="2"/>
    </w:p>
    <w:p w:rsidR="00000000" w:rsidRDefault="00852B50">
      <w:pPr>
        <w:pStyle w:val="32"/>
        <w:keepNext/>
        <w:keepLines/>
        <w:shd w:val="clear" w:color="auto" w:fill="auto"/>
        <w:spacing w:after="0" w:line="240" w:lineRule="exact"/>
        <w:ind w:left="560" w:firstLine="920"/>
      </w:pPr>
      <w:bookmarkStart w:id="3" w:name="bookmark2"/>
      <w:r>
        <w:rPr>
          <w:rStyle w:val="31"/>
          <w:b/>
          <w:bCs/>
          <w:color w:val="000000"/>
        </w:rPr>
        <w:t>ГАНКИ ШЕСТИГРАННЫЕ ПРОРЕЗНЫЕ</w:t>
      </w:r>
      <w:r>
        <w:rPr>
          <w:rStyle w:val="31"/>
          <w:b/>
          <w:bCs/>
          <w:color w:val="000000"/>
        </w:rPr>
        <w:br/>
        <w:t>НИЗКИЕ С УМЕНЬШЕННЫМ РАЗМЕРОМ «ПОД КЛЮЧ»</w:t>
      </w:r>
      <w:r>
        <w:rPr>
          <w:rStyle w:val="31"/>
          <w:b/>
          <w:bCs/>
          <w:color w:val="000000"/>
        </w:rPr>
        <w:br/>
        <w:t>КЛАССА ТОЧНОСТИ А</w:t>
      </w:r>
      <w:bookmarkEnd w:id="3"/>
    </w:p>
    <w:p w:rsidR="00000000" w:rsidRDefault="00ED7D98">
      <w:pPr>
        <w:pStyle w:val="32"/>
        <w:keepNext/>
        <w:keepLines/>
        <w:shd w:val="clear" w:color="auto" w:fill="auto"/>
        <w:spacing w:after="55" w:line="180" w:lineRule="exact"/>
        <w:ind w:right="20" w:firstLine="0"/>
        <w:jc w:val="center"/>
      </w:pPr>
      <w:r>
        <w:rPr>
          <w:noProof/>
        </w:rPr>
        <mc:AlternateContent>
          <mc:Choice Requires="wps">
            <w:drawing>
              <wp:anchor distT="507365" distB="163195" distL="1143000" distR="63500" simplePos="0" relativeHeight="251658240" behindDoc="1" locked="0" layoutInCell="1" allowOverlap="1">
                <wp:simplePos x="0" y="0"/>
                <wp:positionH relativeFrom="margin">
                  <wp:posOffset>4940935</wp:posOffset>
                </wp:positionH>
                <wp:positionV relativeFrom="paragraph">
                  <wp:posOffset>15240</wp:posOffset>
                </wp:positionV>
                <wp:extent cx="682625" cy="309245"/>
                <wp:effectExtent l="0" t="0" r="0" b="0"/>
                <wp:wrapSquare wrapText="lef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52B50">
                            <w:pPr>
                              <w:pStyle w:val="40"/>
                              <w:shd w:val="clear" w:color="auto" w:fill="auto"/>
                              <w:spacing w:before="0" w:after="7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852B50">
                            <w:pPr>
                              <w:pStyle w:val="11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color w:val="000000"/>
                              </w:rPr>
                              <w:t>5935-73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9.05pt;margin-top:1.2pt;width:53.75pt;height:24.35pt;z-index:-251658240;visibility:visible;mso-wrap-style:square;mso-width-percent:0;mso-height-percent:0;mso-wrap-distance-left:90pt;mso-wrap-distance-top:39.95pt;mso-wrap-distance-right:5pt;mso-wrap-distance-bottom:1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ORqg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" filled="f" stroked="f">
                <v:textbox style="mso-fit-shape-to-text:t" inset="0,0,0,0">
                  <w:txbxContent>
                    <w:p w:rsidR="00000000" w:rsidRDefault="00852B50">
                      <w:pPr>
                        <w:pStyle w:val="40"/>
                        <w:shd w:val="clear" w:color="auto" w:fill="auto"/>
                        <w:spacing w:before="0" w:after="7" w:line="240" w:lineRule="exact"/>
                        <w:ind w:left="200"/>
                        <w:jc w:val="lef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852B50">
                      <w:pPr>
                        <w:pStyle w:val="11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11Exact"/>
                          <w:b/>
                          <w:bCs/>
                          <w:color w:val="000000"/>
                        </w:rPr>
                        <w:t>5935-73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3"/>
      <w:r w:rsidR="00852B50">
        <w:rPr>
          <w:rStyle w:val="31"/>
          <w:b/>
          <w:bCs/>
          <w:color w:val="000000"/>
        </w:rPr>
        <w:t>Конструкция и размеры</w:t>
      </w:r>
      <w:bookmarkEnd w:id="4"/>
    </w:p>
    <w:p w:rsidR="00000000" w:rsidRDefault="00852B50">
      <w:pPr>
        <w:pStyle w:val="80"/>
        <w:shd w:val="clear" w:color="auto" w:fill="auto"/>
        <w:spacing w:before="0"/>
        <w:ind w:right="20"/>
      </w:pPr>
      <w:r>
        <w:rPr>
          <w:rStyle w:val="8"/>
          <w:color w:val="000000"/>
          <w:lang w:val="en-US" w:eastAsia="en-US"/>
        </w:rPr>
        <w:t>Hexagon thin slotted nuts with reduced width across flats,</w:t>
      </w:r>
      <w:r>
        <w:rPr>
          <w:rStyle w:val="8"/>
          <w:color w:val="000000"/>
          <w:lang w:val="en-US" w:eastAsia="en-US"/>
        </w:rPr>
        <w:br/>
        <w:t>accuracy class A.</w:t>
      </w:r>
    </w:p>
    <w:p w:rsidR="00000000" w:rsidRDefault="00852B50">
      <w:pPr>
        <w:pStyle w:val="80"/>
        <w:shd w:val="clear" w:color="auto" w:fill="auto"/>
        <w:spacing w:before="0"/>
        <w:ind w:right="20"/>
      </w:pPr>
      <w:r>
        <w:rPr>
          <w:rStyle w:val="8"/>
          <w:color w:val="000000"/>
          <w:lang w:val="en-US" w:eastAsia="en-US"/>
        </w:rPr>
        <w:t>Construction and dimensions</w:t>
      </w:r>
    </w:p>
    <w:p w:rsidR="00000000" w:rsidRDefault="00852B50">
      <w:pPr>
        <w:pStyle w:val="80"/>
        <w:shd w:val="clear" w:color="auto" w:fill="auto"/>
        <w:spacing w:before="0" w:after="315" w:line="274" w:lineRule="exact"/>
        <w:jc w:val="left"/>
      </w:pPr>
      <w:r>
        <w:rPr>
          <w:rStyle w:val="8"/>
          <w:color w:val="000000"/>
        </w:rPr>
        <w:t xml:space="preserve">МКС </w:t>
      </w:r>
      <w:r>
        <w:rPr>
          <w:rStyle w:val="8"/>
          <w:color w:val="000000"/>
          <w:lang w:val="en-US" w:eastAsia="en-US"/>
        </w:rPr>
        <w:t>21.060.20</w:t>
      </w:r>
      <w:r>
        <w:rPr>
          <w:rStyle w:val="8"/>
          <w:color w:val="000000"/>
          <w:lang w:val="en-US" w:eastAsia="en-US"/>
        </w:rPr>
        <w:br/>
      </w:r>
      <w:r>
        <w:rPr>
          <w:rStyle w:val="8"/>
          <w:color w:val="000000"/>
        </w:rPr>
        <w:t xml:space="preserve">ОКП </w:t>
      </w:r>
      <w:r>
        <w:rPr>
          <w:rStyle w:val="8"/>
          <w:color w:val="000000"/>
          <w:lang w:val="en-US" w:eastAsia="en-US"/>
        </w:rPr>
        <w:t>45 9500</w:t>
      </w:r>
    </w:p>
    <w:p w:rsidR="00000000" w:rsidRDefault="00852B50">
      <w:pPr>
        <w:pStyle w:val="91"/>
        <w:shd w:val="clear" w:color="auto" w:fill="auto"/>
        <w:spacing w:before="0" w:after="461" w:line="180" w:lineRule="exact"/>
        <w:ind w:firstLine="0"/>
      </w:pPr>
      <w:r>
        <w:rPr>
          <w:rStyle w:val="9"/>
          <w:b/>
          <w:bCs/>
          <w:color w:val="000000"/>
        </w:rPr>
        <w:t xml:space="preserve">Дата введения </w:t>
      </w:r>
      <w:r>
        <w:rPr>
          <w:rStyle w:val="90"/>
          <w:b/>
          <w:bCs/>
          <w:color w:val="000000"/>
        </w:rPr>
        <w:t>01.01.74</w:t>
      </w:r>
    </w:p>
    <w:p w:rsidR="00000000" w:rsidRDefault="00852B50">
      <w:pPr>
        <w:pStyle w:val="101"/>
        <w:shd w:val="clear" w:color="auto" w:fill="auto"/>
        <w:spacing w:before="0"/>
        <w:ind w:firstLine="560"/>
      </w:pPr>
      <w:r>
        <w:rPr>
          <w:rStyle w:val="100"/>
          <w:color w:val="000000"/>
        </w:rPr>
        <w:t>Настоящий стандарт распространяется на низкие прорезные с умен</w:t>
      </w:r>
      <w:r>
        <w:rPr>
          <w:rStyle w:val="100"/>
          <w:color w:val="000000"/>
        </w:rPr>
        <w:t>ьшенным размером «под</w:t>
      </w:r>
      <w:r>
        <w:rPr>
          <w:rStyle w:val="100"/>
          <w:color w:val="000000"/>
        </w:rPr>
        <w:br/>
        <w:t>ключ» шестигранные гайки класса точности А с диаметром резьбы от 8 до 48 мм.</w:t>
      </w:r>
    </w:p>
    <w:p w:rsidR="00000000" w:rsidRDefault="00852B50">
      <w:pPr>
        <w:pStyle w:val="32"/>
        <w:keepNext/>
        <w:keepLines/>
        <w:shd w:val="clear" w:color="auto" w:fill="auto"/>
        <w:spacing w:after="0" w:line="240" w:lineRule="exact"/>
        <w:ind w:left="560" w:firstLine="0"/>
        <w:jc w:val="both"/>
      </w:pPr>
      <w:bookmarkStart w:id="5" w:name="bookmark4"/>
      <w:r>
        <w:rPr>
          <w:rStyle w:val="31"/>
          <w:b/>
          <w:bCs/>
          <w:color w:val="000000"/>
        </w:rPr>
        <w:t>(Измененная редакция, Изм. № 2).</w:t>
      </w:r>
      <w:bookmarkEnd w:id="5"/>
    </w:p>
    <w:p w:rsidR="00000000" w:rsidRDefault="00852B50">
      <w:pPr>
        <w:pStyle w:val="101"/>
        <w:numPr>
          <w:ilvl w:val="0"/>
          <w:numId w:val="1"/>
        </w:numPr>
        <w:shd w:val="clear" w:color="auto" w:fill="auto"/>
        <w:tabs>
          <w:tab w:val="left" w:pos="885"/>
        </w:tabs>
        <w:spacing w:before="0" w:after="500"/>
        <w:ind w:left="560"/>
        <w:jc w:val="both"/>
      </w:pPr>
      <w:r>
        <w:rPr>
          <w:rStyle w:val="100"/>
          <w:color w:val="000000"/>
        </w:rPr>
        <w:t>Конструкция и размеры гаек должны соответствовать указанным на чертеже и в таблице.</w:t>
      </w:r>
    </w:p>
    <w:p w:rsidR="00000000" w:rsidRDefault="00852B50">
      <w:pPr>
        <w:pStyle w:val="22"/>
        <w:keepNext/>
        <w:keepLines/>
        <w:shd w:val="clear" w:color="auto" w:fill="auto"/>
        <w:spacing w:before="0" w:after="4090" w:line="440" w:lineRule="exact"/>
        <w:ind w:left="6340"/>
      </w:pPr>
      <w:bookmarkStart w:id="6" w:name="bookmark5"/>
      <w:r>
        <w:rPr>
          <w:rStyle w:val="222pt"/>
          <w:color w:val="000000"/>
          <w:vertAlign w:val="superscript"/>
        </w:rPr>
        <w:t>п</w:t>
      </w:r>
      <w:r>
        <w:rPr>
          <w:rStyle w:val="222pt"/>
          <w:color w:val="000000"/>
        </w:rPr>
        <w:t>&lt;/</w:t>
      </w:r>
      <w:r>
        <w:rPr>
          <w:rStyle w:val="20"/>
          <w:color w:val="000000"/>
        </w:rPr>
        <w:t xml:space="preserve"> (V)</w:t>
      </w:r>
      <w:bookmarkEnd w:id="6"/>
    </w:p>
    <w:p w:rsidR="00000000" w:rsidRDefault="00ED7D98">
      <w:pPr>
        <w:pStyle w:val="91"/>
        <w:shd w:val="clear" w:color="auto" w:fill="auto"/>
        <w:spacing w:before="0" w:after="0" w:line="202" w:lineRule="exact"/>
        <w:ind w:left="560"/>
        <w:jc w:val="left"/>
        <w:sectPr w:rsidR="00000000">
          <w:pgSz w:w="11900" w:h="16840"/>
          <w:pgMar w:top="1800" w:right="1099" w:bottom="1747" w:left="1109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drawing>
          <wp:anchor distT="0" distB="2900045" distL="63500" distR="1612265" simplePos="0" relativeHeight="251659264" behindDoc="1" locked="0" layoutInCell="1" allowOverlap="1">
            <wp:simplePos x="0" y="0"/>
            <wp:positionH relativeFrom="margin">
              <wp:posOffset>1478280</wp:posOffset>
            </wp:positionH>
            <wp:positionV relativeFrom="paragraph">
              <wp:posOffset>-4434840</wp:posOffset>
            </wp:positionV>
            <wp:extent cx="3060065" cy="1731010"/>
            <wp:effectExtent l="0" t="0" r="6985" b="2540"/>
            <wp:wrapSquare wrapText="left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413250" distB="67310" distL="3276600" distR="63500" simplePos="0" relativeHeight="251660288" behindDoc="1" locked="0" layoutInCell="1" allowOverlap="1">
                <wp:simplePos x="0" y="0"/>
                <wp:positionH relativeFrom="margin">
                  <wp:posOffset>4754880</wp:posOffset>
                </wp:positionH>
                <wp:positionV relativeFrom="paragraph">
                  <wp:posOffset>-21590</wp:posOffset>
                </wp:positionV>
                <wp:extent cx="1395730" cy="114300"/>
                <wp:effectExtent l="1905" t="0" r="2540" b="4445"/>
                <wp:wrapSquare wrapText="lef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52B50">
                            <w:pPr>
                              <w:pStyle w:val="91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4.4pt;margin-top:-1.7pt;width:109.9pt;height:9pt;z-index:-251656192;visibility:visible;mso-wrap-style:square;mso-width-percent:0;mso-height-percent:0;mso-wrap-distance-left:258pt;mso-wrap-distance-top:347.5pt;mso-wrap-distance-right:5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852B50">
                      <w:pPr>
                        <w:pStyle w:val="91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52B50">
        <w:rPr>
          <w:rStyle w:val="9"/>
          <w:b/>
          <w:bCs/>
          <w:color w:val="000000"/>
        </w:rPr>
        <w:t>Издание официальное</w:t>
      </w:r>
      <w:r w:rsidR="00852B50">
        <w:rPr>
          <w:rStyle w:val="9"/>
          <w:b/>
          <w:bCs/>
          <w:color w:val="000000"/>
        </w:rPr>
        <w:br/>
      </w:r>
      <w:r w:rsidR="00852B50">
        <w:rPr>
          <w:rStyle w:val="9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000000" w:rsidRDefault="00ED7D98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19800" cy="6225540"/>
                <wp:effectExtent l="635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22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52B50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ptExact"/>
                                <w:color w:val="000000"/>
                              </w:rPr>
                              <w:t>Размеры, мм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1"/>
                              <w:gridCol w:w="725"/>
                              <w:gridCol w:w="461"/>
                              <w:gridCol w:w="535"/>
                              <w:gridCol w:w="474"/>
                              <w:gridCol w:w="522"/>
                              <w:gridCol w:w="468"/>
                              <w:gridCol w:w="413"/>
                              <w:gridCol w:w="468"/>
                              <w:gridCol w:w="508"/>
                              <w:gridCol w:w="474"/>
                              <w:gridCol w:w="495"/>
                              <w:gridCol w:w="515"/>
                              <w:gridCol w:w="434"/>
                              <w:gridCol w:w="508"/>
                              <w:gridCol w:w="468"/>
                              <w:gridCol w:w="413"/>
                              <w:gridCol w:w="508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73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71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color w:val="000000"/>
                                    </w:rPr>
                                    <w:t>Номинальный диаметр</w:t>
                                  </w: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 xml:space="preserve">резьбы </w:t>
                                  </w:r>
                                  <w:r>
                                    <w:rPr>
                                      <w:rStyle w:val="211pt"/>
                                      <w:b/>
                                      <w:bCs/>
                                      <w:color w:val="00000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1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1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1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1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(33)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1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(39)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1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1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0"/>
                                <w:jc w:val="center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Шаг резьбы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крупный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мелкий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Размер «под ключ» </w:t>
                                  </w:r>
                                  <w:r>
                                    <w:rPr>
                                      <w:rStyle w:val="211pt"/>
                                      <w:b/>
                                      <w:bCs/>
                                      <w:color w:val="00000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8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Высота </w:t>
                                  </w:r>
                                  <w:r>
                                    <w:rPr>
                                      <w:rStyle w:val="211pt"/>
                                      <w:b/>
                                      <w:bCs/>
                                      <w:color w:val="00000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3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81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30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Диаметр описанной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 xml:space="preserve">окружности </w:t>
                                  </w:r>
                                  <w:r>
                                    <w:rPr>
                                      <w:rStyle w:val="211pt"/>
                                      <w:b/>
                                      <w:bCs/>
                                      <w:color w:val="000000"/>
                                      <w:lang w:val="ru-RU" w:eastAsia="ru-RU"/>
                                    </w:rPr>
                                    <w:t>е,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не менее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13,3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15,5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17,8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23,4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26,8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30,1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33,5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37,7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40,0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45,6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51,3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55,8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61,3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67,0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78,3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0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  <w:b/>
                                      <w:bCs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Style w:val="211pt"/>
                                      <w:b/>
                                      <w:bCs/>
                                      <w:color w:val="000000"/>
                                      <w:vertAlign w:val="subscript"/>
                                    </w:rPr>
                                    <w:t>w</w:t>
                                  </w:r>
                                  <w:r>
                                    <w:rPr>
                                      <w:rStyle w:val="211pt"/>
                                      <w:b/>
                                      <w:bCs/>
                                      <w:color w:val="000000"/>
                                    </w:rPr>
                                    <w:t>,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10,6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12,5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14,6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16,6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19,6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22,5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25,3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27,7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31,7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33,2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38,3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42,7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46,6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51,1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55,9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65,8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23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Число прорезей</w:t>
                                  </w:r>
                                </w:p>
                              </w:tc>
                              <w:tc>
                                <w:tcPr>
                                  <w:tcW w:w="6743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31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Ширина прорези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8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57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302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Расстояние от опорной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поверхности до основания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 xml:space="preserve">прорези </w:t>
                                  </w:r>
                                  <w:r>
                                    <w:rPr>
                                      <w:rStyle w:val="211pt"/>
                                      <w:b/>
                                      <w:bCs/>
                                      <w:color w:val="000000"/>
                                      <w:lang w:val="ru-RU" w:eastAsia="ru-RU"/>
                                    </w:rPr>
                                    <w:t>ш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(пред, откл. по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Ь14)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Диаметр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0"/>
                                <w:jc w:val="center"/>
                              </w:trPr>
                              <w:tc>
                                <w:tcPr>
                                  <w:tcW w:w="1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фаски </w:t>
                                  </w:r>
                                  <w:r>
                                    <w:rPr>
                                      <w:rStyle w:val="211pt"/>
                                      <w:b/>
                                      <w:bCs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Style w:val="211pt"/>
                                      <w:b/>
                                      <w:bCs/>
                                      <w:color w:val="000000"/>
                                      <w:vertAlign w:val="sub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8,75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10,8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15,1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17,3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19,4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21,6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23,8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25,9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29,2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32,4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35,6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38,9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42,2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45,4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51,8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35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305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Размер шплинта (реко-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мендуемый) по ГОСТ 397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2-20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2,5'25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3,2'25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4-32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4-36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5-40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545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6,3-50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6,3-56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6,3-63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6,3-71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8-71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52B50">
                                  <w:pPr>
                                    <w:pStyle w:val="21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8'80</w:t>
                                  </w:r>
                                </w:p>
                              </w:tc>
                            </w:tr>
                          </w:tbl>
                          <w:p w:rsidR="00000000" w:rsidRDefault="00852B50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.05pt;margin-top:0;width:474pt;height:490.2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UysgIAALE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" filled="f" stroked="f">
                <v:textbox style="mso-fit-shape-to-text:t" inset="0,0,0,0">
                  <w:txbxContent>
                    <w:p w:rsidR="00000000" w:rsidRDefault="00852B50">
                      <w:pPr>
                        <w:pStyle w:val="2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1ptExact"/>
                          <w:color w:val="000000"/>
                        </w:rPr>
                        <w:t>Размеры, мм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1"/>
                        <w:gridCol w:w="725"/>
                        <w:gridCol w:w="461"/>
                        <w:gridCol w:w="535"/>
                        <w:gridCol w:w="474"/>
                        <w:gridCol w:w="522"/>
                        <w:gridCol w:w="468"/>
                        <w:gridCol w:w="413"/>
                        <w:gridCol w:w="468"/>
                        <w:gridCol w:w="508"/>
                        <w:gridCol w:w="474"/>
                        <w:gridCol w:w="495"/>
                        <w:gridCol w:w="515"/>
                        <w:gridCol w:w="434"/>
                        <w:gridCol w:w="508"/>
                        <w:gridCol w:w="468"/>
                        <w:gridCol w:w="413"/>
                        <w:gridCol w:w="508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73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71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color w:val="000000"/>
                              </w:rPr>
                              <w:t>Номинальный диаметр</w:t>
                            </w:r>
                            <w:r>
                              <w:rPr>
                                <w:rStyle w:val="210"/>
                                <w:b w:val="0"/>
                                <w:bCs w:val="0"/>
                                <w:color w:val="000000"/>
                              </w:rPr>
                              <w:br/>
                              <w:t xml:space="preserve">резьбы </w:t>
                            </w:r>
                            <w:r>
                              <w:rPr>
                                <w:rStyle w:val="211pt"/>
                                <w:b/>
                                <w:bCs/>
                                <w:color w:val="00000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1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1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1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1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(33)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1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(39)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1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1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0"/>
                          <w:jc w:val="center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Шаг резьбы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крупный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мелкий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 xml:space="preserve">Размер «под ключ» </w:t>
                            </w:r>
                            <w:r>
                              <w:rPr>
                                <w:rStyle w:val="211pt"/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70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8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 xml:space="preserve">Высота </w:t>
                            </w:r>
                            <w:r>
                              <w:rPr>
                                <w:rStyle w:val="211pt"/>
                                <w:b/>
                                <w:bCs/>
                                <w:color w:val="00000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3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81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30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Диаметр описанной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br/>
                              <w:t xml:space="preserve">окружности </w:t>
                            </w:r>
                            <w:r>
                              <w:rPr>
                                <w:rStyle w:val="211p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>е,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 xml:space="preserve"> не менее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13,3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15,5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17,8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23,4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26,8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30,1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33,5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37,7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40,0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45,6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51,3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55,8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61,3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67,0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78,3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0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1pt"/>
                                <w:b/>
                                <w:bCs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211pt"/>
                                <w:b/>
                                <w:bCs/>
                                <w:color w:val="000000"/>
                                <w:vertAlign w:val="subscript"/>
                              </w:rPr>
                              <w:t>w</w:t>
                            </w:r>
                            <w:r>
                              <w:rPr>
                                <w:rStyle w:val="211pt"/>
                                <w:b/>
                                <w:bCs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10,6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12,5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14,6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16,6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19,6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22,5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25,3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27,7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31,7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33,2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38,3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42,7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46,6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51,1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55,9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65,8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23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Число прорезей</w:t>
                            </w:r>
                          </w:p>
                        </w:tc>
                        <w:tc>
                          <w:tcPr>
                            <w:tcW w:w="6743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31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 xml:space="preserve">Ширина прорези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13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14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8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92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57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302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Расстояние от опорной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br/>
                              <w:t>поверхности до основания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br/>
                              <w:t xml:space="preserve">прорези </w:t>
                            </w:r>
                            <w:r>
                              <w:rPr>
                                <w:rStyle w:val="211p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>ш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 xml:space="preserve"> (пред, откл. по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br/>
                              <w:t>Ь14)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109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Диаметр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0"/>
                          <w:jc w:val="center"/>
                        </w:trPr>
                        <w:tc>
                          <w:tcPr>
                            <w:tcW w:w="1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 xml:space="preserve">фаски </w:t>
                            </w:r>
                            <w:r>
                              <w:rPr>
                                <w:rStyle w:val="211pt"/>
                                <w:b/>
                                <w:bCs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211pt"/>
                                <w:b/>
                                <w:bCs/>
                                <w:color w:val="000000"/>
                                <w:vertAlign w:val="sub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8,75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10,8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15,1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17,3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19,4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21,6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23,8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25,9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29,2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32,4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35,6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38,9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42,2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45,4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51,8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35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305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Размер шплинта (реко-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br/>
                              <w:t>мендуемый) по ГОСТ 397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2-20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2,5'25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3,2'25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4-32</w:t>
                            </w:r>
                          </w:p>
                        </w:tc>
                        <w:tc>
                          <w:tcPr>
                            <w:tcW w:w="8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4-36</w:t>
                            </w:r>
                          </w:p>
                        </w:tc>
                        <w:tc>
                          <w:tcPr>
                            <w:tcW w:w="9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5-40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545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6,3-50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6,3-56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6,3-63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6,3-71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8-71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52B50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8'80</w:t>
                            </w:r>
                          </w:p>
                        </w:tc>
                      </w:tr>
                    </w:tbl>
                    <w:p w:rsidR="00000000" w:rsidRDefault="00852B50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236855</wp:posOffset>
                </wp:positionH>
                <wp:positionV relativeFrom="paragraph">
                  <wp:posOffset>6588125</wp:posOffset>
                </wp:positionV>
                <wp:extent cx="4711700" cy="501015"/>
                <wp:effectExtent l="0" t="0" r="444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52B50">
                            <w:pPr>
                              <w:pStyle w:val="a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1ptExact"/>
                                <w:color w:val="000000"/>
                              </w:rPr>
                              <w:t>Примечания:</w:t>
                            </w:r>
                          </w:p>
                          <w:p w:rsidR="00000000" w:rsidRDefault="00ED7D98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4714875" cy="352425"/>
                                  <wp:effectExtent l="0" t="0" r="9525" b="9525"/>
                                  <wp:docPr id="4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8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8.65pt;margin-top:518.75pt;width:371pt;height:39.4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tXrgIAALA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852B50">
                      <w:pPr>
                        <w:pStyle w:val="a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1ptExact"/>
                          <w:color w:val="000000"/>
                        </w:rPr>
                        <w:t>Примечания:</w:t>
                      </w:r>
                    </w:p>
                    <w:p w:rsidR="00000000" w:rsidRDefault="00ED7D98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4714875" cy="352425"/>
                            <wp:effectExtent l="0" t="0" r="9525" b="9525"/>
                            <wp:docPr id="4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8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6139815</wp:posOffset>
                </wp:positionH>
                <wp:positionV relativeFrom="paragraph">
                  <wp:posOffset>6906260</wp:posOffset>
                </wp:positionV>
                <wp:extent cx="125095" cy="993775"/>
                <wp:effectExtent l="0" t="635" r="254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52B50">
                            <w:pPr>
                              <w:pStyle w:val="70"/>
                              <w:shd w:val="clear" w:color="auto" w:fill="auto"/>
                              <w:spacing w:before="0" w:line="140" w:lineRule="exact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7Exact"/>
                                <w:color w:val="000000"/>
                                <w:lang w:val="en-US" w:eastAsia="en-US"/>
                              </w:rPr>
                              <w:t>S93S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83.45pt;margin-top:543.8pt;width:9.85pt;height:78.2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EJrQIAAK8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" filled="f" stroked="f">
                <v:textbox style="layout-flow:vertical" inset="0,0,0,0">
                  <w:txbxContent>
                    <w:p w:rsidR="00000000" w:rsidRDefault="00852B50">
                      <w:pPr>
                        <w:pStyle w:val="70"/>
                        <w:shd w:val="clear" w:color="auto" w:fill="auto"/>
                        <w:spacing w:before="0" w:line="140" w:lineRule="exact"/>
                      </w:pPr>
                      <w:r>
                        <w:rPr>
                          <w:rStyle w:val="7Exact"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7Exact"/>
                          <w:color w:val="000000"/>
                          <w:lang w:val="en-US" w:eastAsia="en-US"/>
                        </w:rPr>
                        <w:t>S93S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360" w:lineRule="exact"/>
        <w:rPr>
          <w:color w:val="auto"/>
        </w:rPr>
      </w:pPr>
    </w:p>
    <w:p w:rsidR="00000000" w:rsidRDefault="00852B50">
      <w:pPr>
        <w:spacing w:line="554" w:lineRule="exact"/>
        <w:rPr>
          <w:color w:val="auto"/>
        </w:rPr>
      </w:pPr>
    </w:p>
    <w:p w:rsidR="00000000" w:rsidRDefault="00852B50">
      <w:pPr>
        <w:rPr>
          <w:color w:val="auto"/>
          <w:sz w:val="2"/>
          <w:szCs w:val="2"/>
        </w:rPr>
        <w:sectPr w:rsidR="00000000">
          <w:pgSz w:w="11900" w:h="16840"/>
          <w:pgMar w:top="1559" w:right="861" w:bottom="1559" w:left="1173" w:header="0" w:footer="3" w:gutter="0"/>
          <w:cols w:space="720"/>
          <w:noEndnote/>
          <w:docGrid w:linePitch="360"/>
        </w:sectPr>
      </w:pPr>
    </w:p>
    <w:p w:rsidR="00000000" w:rsidRDefault="00852B50">
      <w:pPr>
        <w:pStyle w:val="101"/>
        <w:shd w:val="clear" w:color="auto" w:fill="auto"/>
        <w:spacing w:before="0" w:after="232"/>
        <w:ind w:firstLine="540"/>
      </w:pPr>
      <w:r>
        <w:rPr>
          <w:rStyle w:val="100"/>
          <w:color w:val="000000"/>
        </w:rPr>
        <w:lastRenderedPageBreak/>
        <w:t xml:space="preserve">П </w:t>
      </w:r>
      <w:r>
        <w:rPr>
          <w:rStyle w:val="103pt"/>
          <w:color w:val="000000"/>
        </w:rPr>
        <w:t>ример условного обозначения</w:t>
      </w:r>
      <w:r>
        <w:rPr>
          <w:rStyle w:val="100"/>
          <w:color w:val="000000"/>
        </w:rPr>
        <w:t xml:space="preserve"> га</w:t>
      </w:r>
      <w:r>
        <w:rPr>
          <w:rStyle w:val="100"/>
          <w:color w:val="000000"/>
        </w:rPr>
        <w:t xml:space="preserve">йки диаметром резьбы </w:t>
      </w:r>
      <w:r>
        <w:rPr>
          <w:rStyle w:val="1010pt"/>
          <w:color w:val="000000"/>
        </w:rPr>
        <w:t xml:space="preserve">d </w:t>
      </w:r>
      <w:r>
        <w:rPr>
          <w:rStyle w:val="1010pt"/>
          <w:color w:val="000000"/>
          <w:lang w:val="ru-RU" w:eastAsia="ru-RU"/>
        </w:rPr>
        <w:t>=</w:t>
      </w:r>
      <w:r>
        <w:rPr>
          <w:rStyle w:val="100"/>
          <w:color w:val="000000"/>
        </w:rPr>
        <w:t xml:space="preserve"> 12 мм, с</w:t>
      </w:r>
      <w:r>
        <w:rPr>
          <w:rStyle w:val="100"/>
          <w:color w:val="000000"/>
        </w:rPr>
        <w:br/>
        <w:t>крупным шагом резьбы с полем допуска 6Н, класса прочности 04 без покрытия:</w:t>
      </w:r>
    </w:p>
    <w:p w:rsidR="00000000" w:rsidRDefault="00852B50">
      <w:pPr>
        <w:pStyle w:val="121"/>
        <w:shd w:val="clear" w:color="auto" w:fill="auto"/>
        <w:spacing w:before="0"/>
        <w:ind w:left="3480"/>
      </w:pPr>
      <w:r>
        <w:rPr>
          <w:rStyle w:val="120"/>
          <w:i/>
          <w:iCs/>
          <w:color w:val="000000"/>
        </w:rPr>
        <w:t>Гайка М12-6Н. 04 ГОСТ 5935- 73</w:t>
      </w:r>
    </w:p>
    <w:p w:rsidR="00000000" w:rsidRDefault="00852B50">
      <w:pPr>
        <w:pStyle w:val="101"/>
        <w:shd w:val="clear" w:color="auto" w:fill="auto"/>
        <w:spacing w:before="0" w:line="475" w:lineRule="exact"/>
        <w:ind w:left="540"/>
        <w:jc w:val="both"/>
      </w:pPr>
      <w:r>
        <w:rPr>
          <w:rStyle w:val="100"/>
          <w:color w:val="000000"/>
        </w:rPr>
        <w:t>То же, с мелким шагом резьбы с полем допуска 6Н, с покрытием 01 толщиной 9 мкм:</w:t>
      </w:r>
    </w:p>
    <w:p w:rsidR="00000000" w:rsidRDefault="00852B50">
      <w:pPr>
        <w:pStyle w:val="121"/>
        <w:shd w:val="clear" w:color="auto" w:fill="auto"/>
        <w:spacing w:before="0"/>
        <w:ind w:left="2960"/>
      </w:pPr>
      <w:r>
        <w:rPr>
          <w:rStyle w:val="120"/>
          <w:i/>
          <w:iCs/>
          <w:color w:val="000000"/>
        </w:rPr>
        <w:t xml:space="preserve">Гайка М12 </w:t>
      </w:r>
      <w:r>
        <w:rPr>
          <w:rStyle w:val="120"/>
          <w:i/>
          <w:iCs/>
          <w:color w:val="000000"/>
        </w:rPr>
        <w:t>■</w:t>
      </w:r>
      <w:r>
        <w:rPr>
          <w:rStyle w:val="120"/>
          <w:i/>
          <w:iCs/>
          <w:color w:val="000000"/>
        </w:rPr>
        <w:t xml:space="preserve"> 1,25—6Н.04.019 ГОСТ 5935</w:t>
      </w:r>
      <w:r>
        <w:rPr>
          <w:rStyle w:val="120"/>
          <w:i/>
          <w:iCs/>
          <w:color w:val="000000"/>
        </w:rPr>
        <w:t>— 73</w:t>
      </w:r>
    </w:p>
    <w:p w:rsidR="00000000" w:rsidRDefault="00852B50">
      <w:pPr>
        <w:pStyle w:val="32"/>
        <w:keepNext/>
        <w:keepLines/>
        <w:shd w:val="clear" w:color="auto" w:fill="auto"/>
        <w:spacing w:after="0" w:line="475" w:lineRule="exact"/>
        <w:ind w:left="540" w:firstLine="0"/>
        <w:jc w:val="both"/>
      </w:pPr>
      <w:bookmarkStart w:id="7" w:name="bookmark6"/>
      <w:r>
        <w:rPr>
          <w:rStyle w:val="31"/>
          <w:b/>
          <w:bCs/>
          <w:color w:val="000000"/>
        </w:rPr>
        <w:t>(Измененная редакция, Изм. № 1, 2, 3, 4).</w:t>
      </w:r>
      <w:bookmarkEnd w:id="7"/>
    </w:p>
    <w:p w:rsidR="00000000" w:rsidRDefault="00852B50">
      <w:pPr>
        <w:pStyle w:val="101"/>
        <w:numPr>
          <w:ilvl w:val="0"/>
          <w:numId w:val="1"/>
        </w:numPr>
        <w:shd w:val="clear" w:color="auto" w:fill="auto"/>
        <w:tabs>
          <w:tab w:val="left" w:pos="879"/>
        </w:tabs>
        <w:spacing w:before="0"/>
        <w:ind w:left="540"/>
        <w:jc w:val="both"/>
      </w:pPr>
      <w:r>
        <w:rPr>
          <w:rStyle w:val="100"/>
          <w:color w:val="000000"/>
        </w:rPr>
        <w:t>Резьба - по ГОСТ 24705.</w:t>
      </w:r>
    </w:p>
    <w:p w:rsidR="00000000" w:rsidRDefault="00852B50">
      <w:pPr>
        <w:pStyle w:val="21"/>
        <w:shd w:val="clear" w:color="auto" w:fill="auto"/>
        <w:spacing w:before="0" w:after="0" w:line="240" w:lineRule="exact"/>
        <w:ind w:left="540" w:firstLine="0"/>
        <w:jc w:val="both"/>
      </w:pPr>
      <w:r>
        <w:rPr>
          <w:rStyle w:val="2"/>
          <w:b/>
          <w:bCs/>
          <w:color w:val="000000"/>
        </w:rPr>
        <w:t>(Измененная редакция, Изм. № 3).</w:t>
      </w:r>
    </w:p>
    <w:p w:rsidR="00000000" w:rsidRDefault="00852B50">
      <w:pPr>
        <w:pStyle w:val="101"/>
        <w:numPr>
          <w:ilvl w:val="0"/>
          <w:numId w:val="1"/>
        </w:numPr>
        <w:shd w:val="clear" w:color="auto" w:fill="auto"/>
        <w:tabs>
          <w:tab w:val="left" w:pos="879"/>
        </w:tabs>
        <w:spacing w:before="0"/>
        <w:ind w:left="540"/>
        <w:jc w:val="both"/>
      </w:pPr>
      <w:r>
        <w:rPr>
          <w:rStyle w:val="100"/>
          <w:color w:val="000000"/>
        </w:rPr>
        <w:t>Допускается выполнение фаски со стороны прорези.</w:t>
      </w:r>
    </w:p>
    <w:p w:rsidR="00000000" w:rsidRDefault="00852B50">
      <w:pPr>
        <w:pStyle w:val="101"/>
        <w:shd w:val="clear" w:color="auto" w:fill="auto"/>
        <w:spacing w:before="0"/>
        <w:ind w:left="540"/>
        <w:jc w:val="both"/>
      </w:pPr>
      <w:r>
        <w:rPr>
          <w:rStyle w:val="100"/>
          <w:color w:val="000000"/>
        </w:rPr>
        <w:t>За. Форма дна прорези может быть плоской, скругленной или с фаской.</w:t>
      </w:r>
    </w:p>
    <w:p w:rsidR="00000000" w:rsidRDefault="00852B50">
      <w:pPr>
        <w:pStyle w:val="21"/>
        <w:shd w:val="clear" w:color="auto" w:fill="auto"/>
        <w:spacing w:before="0" w:after="0" w:line="240" w:lineRule="exact"/>
        <w:ind w:left="540" w:firstLine="0"/>
        <w:jc w:val="both"/>
      </w:pPr>
      <w:r>
        <w:rPr>
          <w:rStyle w:val="2"/>
          <w:b/>
          <w:bCs/>
          <w:color w:val="000000"/>
        </w:rPr>
        <w:t>(Введен д</w:t>
      </w:r>
      <w:r>
        <w:rPr>
          <w:rStyle w:val="2"/>
          <w:b/>
          <w:bCs/>
          <w:color w:val="000000"/>
        </w:rPr>
        <w:t>ополнительно, Изм. № 2).</w:t>
      </w:r>
    </w:p>
    <w:p w:rsidR="00000000" w:rsidRDefault="00852B50">
      <w:pPr>
        <w:pStyle w:val="101"/>
        <w:numPr>
          <w:ilvl w:val="0"/>
          <w:numId w:val="1"/>
        </w:numPr>
        <w:shd w:val="clear" w:color="auto" w:fill="auto"/>
        <w:tabs>
          <w:tab w:val="left" w:pos="884"/>
        </w:tabs>
        <w:spacing w:before="0"/>
        <w:ind w:left="540"/>
        <w:jc w:val="both"/>
      </w:pPr>
      <w:r>
        <w:rPr>
          <w:rStyle w:val="100"/>
          <w:color w:val="000000"/>
        </w:rPr>
        <w:t>Технические требования — по ГОСТ 1759.0. Класс прочности гаек 04.</w:t>
      </w:r>
    </w:p>
    <w:p w:rsidR="00000000" w:rsidRDefault="00852B50">
      <w:pPr>
        <w:pStyle w:val="21"/>
        <w:shd w:val="clear" w:color="auto" w:fill="auto"/>
        <w:spacing w:before="0" w:after="0" w:line="240" w:lineRule="exact"/>
        <w:ind w:left="540" w:firstLine="0"/>
        <w:jc w:val="both"/>
      </w:pPr>
      <w:r>
        <w:rPr>
          <w:rStyle w:val="2"/>
          <w:b/>
          <w:bCs/>
          <w:color w:val="000000"/>
        </w:rPr>
        <w:t>(Измененная редакция, Изм. № 4).</w:t>
      </w:r>
    </w:p>
    <w:p w:rsidR="00000000" w:rsidRDefault="00852B50">
      <w:pPr>
        <w:pStyle w:val="101"/>
        <w:numPr>
          <w:ilvl w:val="0"/>
          <w:numId w:val="1"/>
        </w:numPr>
        <w:shd w:val="clear" w:color="auto" w:fill="auto"/>
        <w:tabs>
          <w:tab w:val="left" w:pos="884"/>
        </w:tabs>
        <w:spacing w:before="0"/>
        <w:ind w:left="540"/>
        <w:jc w:val="both"/>
        <w:sectPr w:rsidR="00000000">
          <w:headerReference w:type="even" r:id="rId11"/>
          <w:headerReference w:type="default" r:id="rId12"/>
          <w:pgSz w:w="11900" w:h="16840"/>
          <w:pgMar w:top="1781" w:right="1104" w:bottom="1781" w:left="1109" w:header="0" w:footer="3" w:gutter="0"/>
          <w:pgNumType w:start="3"/>
          <w:cols w:space="720"/>
          <w:noEndnote/>
          <w:docGrid w:linePitch="360"/>
        </w:sectPr>
      </w:pPr>
      <w:r>
        <w:rPr>
          <w:rStyle w:val="100"/>
          <w:color w:val="000000"/>
        </w:rPr>
        <w:t>Теоретическая масса гаек указана в приложении 1.</w:t>
      </w:r>
    </w:p>
    <w:p w:rsidR="00000000" w:rsidRDefault="00852B50">
      <w:pPr>
        <w:pStyle w:val="130"/>
        <w:shd w:val="clear" w:color="auto" w:fill="auto"/>
        <w:spacing w:after="376"/>
        <w:ind w:left="8120"/>
      </w:pPr>
      <w:r>
        <w:rPr>
          <w:rStyle w:val="13"/>
          <w:i/>
          <w:iCs/>
          <w:color w:val="000000"/>
        </w:rPr>
        <w:lastRenderedPageBreak/>
        <w:t>ПРИЛОЖЕНИЕ 1</w:t>
      </w:r>
      <w:r>
        <w:rPr>
          <w:rStyle w:val="13"/>
          <w:i/>
          <w:iCs/>
          <w:color w:val="000000"/>
        </w:rPr>
        <w:br/>
        <w:t>Справочное</w:t>
      </w:r>
    </w:p>
    <w:p w:rsidR="00000000" w:rsidRDefault="00852B50">
      <w:pPr>
        <w:pStyle w:val="a8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a7"/>
          <w:b/>
          <w:bCs/>
          <w:color w:val="000000"/>
        </w:rPr>
        <w:t>Масса стальных гаек с кр</w:t>
      </w:r>
      <w:r>
        <w:rPr>
          <w:rStyle w:val="a7"/>
          <w:b/>
          <w:bCs/>
          <w:color w:val="000000"/>
        </w:rPr>
        <w:t>упным 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818"/>
        <w:gridCol w:w="1997"/>
        <w:gridCol w:w="28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>Номинальный диаметр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Теоретическая масса 1000 шт.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>Номинальный диаметр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Теоретическая масса 1000 шт.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 xml:space="preserve">резьбы </w:t>
            </w:r>
            <w:r>
              <w:rPr>
                <w:rStyle w:val="211"/>
                <w:b w:val="0"/>
                <w:bCs w:val="0"/>
                <w:color w:val="000000"/>
              </w:rPr>
              <w:t>d,</w:t>
            </w:r>
            <w:r>
              <w:rPr>
                <w:rStyle w:val="24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4"/>
                <w:b w:val="0"/>
                <w:bCs w:val="0"/>
                <w:color w:val="000000"/>
              </w:rPr>
              <w:t>мм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гаек, кг =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 xml:space="preserve">резьбы </w:t>
            </w:r>
            <w:r>
              <w:rPr>
                <w:rStyle w:val="211"/>
                <w:b w:val="0"/>
                <w:bCs w:val="0"/>
                <w:color w:val="000000"/>
              </w:rPr>
              <w:t>d,</w:t>
            </w:r>
            <w:r>
              <w:rPr>
                <w:rStyle w:val="24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4"/>
                <w:b w:val="0"/>
                <w:bCs w:val="0"/>
                <w:color w:val="000000"/>
              </w:rPr>
              <w:t>мм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гаек, кг =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3,768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74,467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5,659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75,490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9,052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30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105,090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12,257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33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144,170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18,289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36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183,250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25,371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39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238,190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32,790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42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293,130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45,907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459,92</w:t>
            </w:r>
          </w:p>
        </w:tc>
      </w:tr>
    </w:tbl>
    <w:p w:rsidR="00000000" w:rsidRDefault="00852B50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852B50">
      <w:pPr>
        <w:rPr>
          <w:color w:val="auto"/>
          <w:sz w:val="2"/>
          <w:szCs w:val="2"/>
        </w:rPr>
      </w:pPr>
    </w:p>
    <w:p w:rsidR="00000000" w:rsidRDefault="00852B50">
      <w:pPr>
        <w:pStyle w:val="80"/>
        <w:shd w:val="clear" w:color="auto" w:fill="auto"/>
        <w:spacing w:before="265" w:line="211" w:lineRule="exact"/>
        <w:ind w:firstLine="560"/>
        <w:jc w:val="left"/>
      </w:pPr>
      <w:r>
        <w:rPr>
          <w:rStyle w:val="8"/>
          <w:color w:val="000000"/>
        </w:rPr>
        <w:t>Для определения массы гаек из других материалов величины массы, указанные в таблице, следует</w:t>
      </w:r>
      <w:r>
        <w:rPr>
          <w:rStyle w:val="8"/>
          <w:color w:val="000000"/>
        </w:rPr>
        <w:br/>
        <w:t>умножить на коэффициенты:</w:t>
      </w:r>
    </w:p>
    <w:p w:rsidR="00000000" w:rsidRDefault="00852B50">
      <w:pPr>
        <w:pStyle w:val="80"/>
        <w:shd w:val="clear" w:color="auto" w:fill="auto"/>
        <w:spacing w:before="0" w:line="211" w:lineRule="exact"/>
        <w:ind w:firstLine="560"/>
        <w:jc w:val="left"/>
      </w:pPr>
      <w:r>
        <w:rPr>
          <w:rStyle w:val="8"/>
          <w:color w:val="000000"/>
        </w:rPr>
        <w:t>0,356 — для алюминиевого сплава;</w:t>
      </w:r>
    </w:p>
    <w:p w:rsidR="00000000" w:rsidRDefault="00852B50">
      <w:pPr>
        <w:pStyle w:val="80"/>
        <w:shd w:val="clear" w:color="auto" w:fill="auto"/>
        <w:spacing w:before="0" w:line="211" w:lineRule="exact"/>
        <w:ind w:firstLine="560"/>
        <w:jc w:val="left"/>
      </w:pPr>
      <w:r>
        <w:rPr>
          <w:rStyle w:val="8"/>
          <w:color w:val="000000"/>
        </w:rPr>
        <w:t>1,080 — для латуни</w:t>
      </w:r>
      <w:r>
        <w:rPr>
          <w:rStyle w:val="8"/>
          <w:color w:val="000000"/>
        </w:rPr>
        <w:t>.</w:t>
      </w:r>
    </w:p>
    <w:p w:rsidR="00000000" w:rsidRDefault="00852B50">
      <w:pPr>
        <w:pStyle w:val="91"/>
        <w:shd w:val="clear" w:color="auto" w:fill="auto"/>
        <w:spacing w:before="0" w:after="1672" w:line="211" w:lineRule="exact"/>
        <w:ind w:firstLine="560"/>
        <w:jc w:val="left"/>
      </w:pPr>
      <w:r>
        <w:rPr>
          <w:rStyle w:val="92"/>
          <w:b w:val="0"/>
          <w:bCs w:val="0"/>
          <w:color w:val="000000"/>
        </w:rPr>
        <w:t>ПРИЛОЖЕНИЕ 1.</w:t>
      </w:r>
      <w:r>
        <w:rPr>
          <w:rStyle w:val="910"/>
          <w:b w:val="0"/>
          <w:bCs w:val="0"/>
          <w:color w:val="000000"/>
        </w:rPr>
        <w:t xml:space="preserve"> </w:t>
      </w:r>
      <w:r>
        <w:rPr>
          <w:rStyle w:val="9"/>
          <w:b/>
          <w:bCs/>
          <w:color w:val="000000"/>
        </w:rPr>
        <w:t>(Измененная редакция, Изм. № 2, 4).</w:t>
      </w:r>
    </w:p>
    <w:p w:rsidR="00000000" w:rsidRDefault="00852B50">
      <w:pPr>
        <w:pStyle w:val="130"/>
        <w:shd w:val="clear" w:color="auto" w:fill="auto"/>
        <w:spacing w:after="0"/>
        <w:ind w:left="8120"/>
      </w:pPr>
      <w:r>
        <w:rPr>
          <w:rStyle w:val="13"/>
          <w:i/>
          <w:iCs/>
          <w:color w:val="000000"/>
        </w:rPr>
        <w:t>ПРИЛОЖЕНИЕ 2</w:t>
      </w:r>
      <w:r>
        <w:rPr>
          <w:rStyle w:val="13"/>
          <w:i/>
          <w:iCs/>
          <w:color w:val="000000"/>
        </w:rPr>
        <w:br/>
        <w:t>Справочное</w:t>
      </w:r>
    </w:p>
    <w:p w:rsidR="00000000" w:rsidRDefault="00852B50">
      <w:pPr>
        <w:pStyle w:val="34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33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1315"/>
        <w:gridCol w:w="1426"/>
        <w:gridCol w:w="1474"/>
        <w:gridCol w:w="18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30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 xml:space="preserve">Номинальный диаметр резьбы </w:t>
            </w:r>
            <w:r>
              <w:rPr>
                <w:rStyle w:val="211"/>
                <w:b w:val="0"/>
                <w:bCs w:val="0"/>
                <w:color w:val="000000"/>
              </w:rPr>
              <w:t>d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"/>
                <w:b w:val="0"/>
                <w:bCs w:val="0"/>
                <w:color w:val="000000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"/>
                <w:b w:val="0"/>
                <w:bCs w:val="0"/>
                <w:color w:val="000000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"/>
                <w:b w:val="0"/>
                <w:bCs w:val="0"/>
                <w:color w:val="000000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"/>
                <w:b w:val="0"/>
                <w:bCs w:val="0"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30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 xml:space="preserve">Размер «под ключ» </w:t>
            </w:r>
            <w:r>
              <w:rPr>
                <w:rStyle w:val="211"/>
                <w:b w:val="0"/>
                <w:bCs w:val="0"/>
                <w:color w:val="000000"/>
              </w:rPr>
              <w:t>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680" w:firstLine="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221" w:lineRule="exact"/>
              <w:ind w:left="180" w:firstLine="30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 xml:space="preserve">Диаметр описанной окружности </w:t>
            </w:r>
            <w:r>
              <w:rPr>
                <w:rStyle w:val="211"/>
                <w:b w:val="0"/>
                <w:bCs w:val="0"/>
                <w:color w:val="000000"/>
                <w:lang w:val="ru-RU" w:eastAsia="ru-RU"/>
              </w:rPr>
              <w:t>е</w:t>
            </w:r>
            <w:r>
              <w:rPr>
                <w:rStyle w:val="24"/>
                <w:b w:val="0"/>
                <w:bCs w:val="0"/>
                <w:color w:val="000000"/>
              </w:rPr>
              <w:t>,</w:t>
            </w:r>
            <w:r>
              <w:rPr>
                <w:rStyle w:val="24"/>
                <w:b w:val="0"/>
                <w:bCs w:val="0"/>
                <w:color w:val="000000"/>
              </w:rPr>
              <w:br/>
              <w:t>не менее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18,9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21Д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24,5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35,8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30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>с/</w:t>
            </w:r>
            <w:r>
              <w:rPr>
                <w:rStyle w:val="24"/>
                <w:b w:val="0"/>
                <w:bCs w:val="0"/>
                <w:color w:val="000000"/>
                <w:vertAlign w:val="subscript"/>
              </w:rPr>
              <w:t>н</w:t>
            </w:r>
            <w:r>
              <w:rPr>
                <w:rStyle w:val="24"/>
                <w:b w:val="0"/>
                <w:bCs w:val="0"/>
                <w:color w:val="000000"/>
              </w:rPr>
              <w:t>, не менее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15,6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20,6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30,0</w:t>
            </w:r>
          </w:p>
        </w:tc>
      </w:tr>
    </w:tbl>
    <w:p w:rsidR="00000000" w:rsidRDefault="00852B50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852B50">
      <w:pPr>
        <w:rPr>
          <w:color w:val="auto"/>
          <w:sz w:val="2"/>
          <w:szCs w:val="2"/>
        </w:rPr>
      </w:pPr>
    </w:p>
    <w:p w:rsidR="00000000" w:rsidRDefault="00852B50">
      <w:pPr>
        <w:pStyle w:val="91"/>
        <w:shd w:val="clear" w:color="auto" w:fill="auto"/>
        <w:spacing w:before="300" w:after="0" w:line="180" w:lineRule="exact"/>
        <w:ind w:firstLine="560"/>
        <w:jc w:val="left"/>
        <w:sectPr w:rsidR="00000000">
          <w:pgSz w:w="11900" w:h="16840"/>
          <w:pgMar w:top="1726" w:right="1090" w:bottom="1726" w:left="1100" w:header="0" w:footer="3" w:gutter="0"/>
          <w:cols w:space="720"/>
          <w:noEndnote/>
          <w:docGrid w:linePitch="360"/>
        </w:sectPr>
      </w:pPr>
      <w:r>
        <w:rPr>
          <w:rStyle w:val="92"/>
          <w:b w:val="0"/>
          <w:bCs w:val="0"/>
          <w:color w:val="000000"/>
        </w:rPr>
        <w:t>ПРИЛ</w:t>
      </w:r>
      <w:r>
        <w:rPr>
          <w:rStyle w:val="92"/>
          <w:b w:val="0"/>
          <w:bCs w:val="0"/>
          <w:color w:val="000000"/>
        </w:rPr>
        <w:t>ОЖЕНИЕ 2.</w:t>
      </w:r>
      <w:r>
        <w:rPr>
          <w:rStyle w:val="910"/>
          <w:b w:val="0"/>
          <w:bCs w:val="0"/>
          <w:color w:val="000000"/>
        </w:rPr>
        <w:t xml:space="preserve"> </w:t>
      </w:r>
      <w:r>
        <w:rPr>
          <w:rStyle w:val="9"/>
          <w:b/>
          <w:bCs/>
          <w:color w:val="000000"/>
        </w:rPr>
        <w:t>(Введено дополнительно, Изм. № 4).</w:t>
      </w:r>
    </w:p>
    <w:p w:rsidR="00000000" w:rsidRDefault="00852B50">
      <w:pPr>
        <w:pStyle w:val="21"/>
        <w:shd w:val="clear" w:color="auto" w:fill="auto"/>
        <w:spacing w:before="0" w:after="214" w:line="180" w:lineRule="exact"/>
        <w:ind w:left="3420" w:firstLine="0"/>
        <w:jc w:val="left"/>
      </w:pPr>
      <w:r>
        <w:rPr>
          <w:rStyle w:val="2"/>
          <w:b/>
          <w:bCs/>
          <w:color w:val="000000"/>
        </w:rPr>
        <w:lastRenderedPageBreak/>
        <w:t>ИНФОРМАЦИОННЫЕ ДАННЫЕ</w:t>
      </w:r>
    </w:p>
    <w:p w:rsidR="00000000" w:rsidRDefault="00852B50">
      <w:pPr>
        <w:pStyle w:val="21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200" w:line="180" w:lineRule="exact"/>
        <w:ind w:firstLine="0"/>
        <w:jc w:val="both"/>
      </w:pPr>
      <w:r>
        <w:rPr>
          <w:rStyle w:val="2"/>
          <w:b/>
          <w:bCs/>
          <w:color w:val="000000"/>
        </w:rPr>
        <w:t>РАЗРАБОТАН И ВНЕСЕН Государственным комитетом СССР по стандартам</w:t>
      </w:r>
    </w:p>
    <w:p w:rsidR="00000000" w:rsidRDefault="00852B50">
      <w:pPr>
        <w:pStyle w:val="21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44" w:line="245" w:lineRule="exact"/>
        <w:ind w:left="320"/>
        <w:jc w:val="left"/>
      </w:pPr>
      <w:r>
        <w:rPr>
          <w:rStyle w:val="2"/>
          <w:b/>
          <w:bCs/>
          <w:color w:val="000000"/>
        </w:rPr>
        <w:t>УТВЕРЖДЕН И ВВЕДЕН В ДЕЙСТВИЕ Постановлением Государственного комитета стандартов</w:t>
      </w:r>
      <w:r>
        <w:rPr>
          <w:rStyle w:val="2"/>
          <w:b/>
          <w:bCs/>
          <w:color w:val="000000"/>
        </w:rPr>
        <w:br/>
        <w:t>Совета М</w:t>
      </w:r>
      <w:r>
        <w:rPr>
          <w:rStyle w:val="2"/>
          <w:b/>
          <w:bCs/>
          <w:color w:val="000000"/>
        </w:rPr>
        <w:t>инистров СССР от 23.01.73 № 141</w:t>
      </w:r>
    </w:p>
    <w:p w:rsidR="00000000" w:rsidRDefault="00852B50">
      <w:pPr>
        <w:pStyle w:val="21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88" w:line="240" w:lineRule="exact"/>
        <w:ind w:left="320"/>
        <w:jc w:val="left"/>
      </w:pPr>
      <w:r>
        <w:rPr>
          <w:rStyle w:val="2"/>
          <w:b/>
          <w:bCs/>
          <w:color w:val="000000"/>
        </w:rPr>
        <w:t>Стандарт соответствует международному стандарту ИСО 4032—79, ИСО 4035—79 в части размеров</w:t>
      </w:r>
      <w:r>
        <w:rPr>
          <w:rStyle w:val="2"/>
          <w:b/>
          <w:bCs/>
          <w:color w:val="000000"/>
        </w:rPr>
        <w:br/>
        <w:t>«под ключ»</w:t>
      </w:r>
    </w:p>
    <w:p w:rsidR="00000000" w:rsidRDefault="00852B50">
      <w:pPr>
        <w:pStyle w:val="21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14" w:line="180" w:lineRule="exact"/>
        <w:ind w:firstLine="0"/>
        <w:jc w:val="both"/>
      </w:pPr>
      <w:r>
        <w:rPr>
          <w:rStyle w:val="2"/>
          <w:b/>
          <w:bCs/>
          <w:color w:val="000000"/>
        </w:rPr>
        <w:t>ВЗАМЕН ГОСТ 5935-62</w:t>
      </w:r>
    </w:p>
    <w:p w:rsidR="00000000" w:rsidRDefault="00852B50">
      <w:pPr>
        <w:pStyle w:val="21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180" w:lineRule="exact"/>
        <w:ind w:firstLine="0"/>
        <w:jc w:val="both"/>
      </w:pPr>
      <w:r>
        <w:rPr>
          <w:rStyle w:val="2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8"/>
        <w:gridCol w:w="46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Обозначение НТД, на который дана ссылка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Номер пу</w:t>
            </w:r>
            <w:r>
              <w:rPr>
                <w:rStyle w:val="24"/>
                <w:b w:val="0"/>
                <w:bCs w:val="0"/>
                <w:color w:val="000000"/>
              </w:rPr>
              <w:t>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560" w:firstLine="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>ГОСТ 397-79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560" w:firstLine="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>ГОСТ 1759.0-87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560" w:firstLine="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>ГОСТ 24705-2004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52B50">
            <w:pPr>
              <w:pStyle w:val="21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4"/>
                <w:b w:val="0"/>
                <w:bCs w:val="0"/>
                <w:color w:val="000000"/>
              </w:rPr>
              <w:t>2</w:t>
            </w:r>
          </w:p>
        </w:tc>
      </w:tr>
    </w:tbl>
    <w:p w:rsidR="00000000" w:rsidRDefault="00852B50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852B50">
      <w:pPr>
        <w:rPr>
          <w:color w:val="auto"/>
          <w:sz w:val="2"/>
          <w:szCs w:val="2"/>
        </w:rPr>
      </w:pPr>
    </w:p>
    <w:p w:rsidR="00000000" w:rsidRDefault="00852B50">
      <w:pPr>
        <w:pStyle w:val="21"/>
        <w:numPr>
          <w:ilvl w:val="0"/>
          <w:numId w:val="2"/>
        </w:numPr>
        <w:shd w:val="clear" w:color="auto" w:fill="auto"/>
        <w:tabs>
          <w:tab w:val="left" w:pos="354"/>
        </w:tabs>
        <w:spacing w:before="330" w:after="232" w:line="235" w:lineRule="exact"/>
        <w:ind w:left="320"/>
        <w:jc w:val="left"/>
      </w:pPr>
      <w:r>
        <w:rPr>
          <w:rStyle w:val="2"/>
          <w:b/>
          <w:bCs/>
          <w:color w:val="000000"/>
        </w:rPr>
        <w:t>Ограничение срока действия снято по протоколу № 4—93 Межгосударственного совета по стандар-</w:t>
      </w:r>
      <w:r>
        <w:rPr>
          <w:rStyle w:val="2"/>
          <w:b/>
          <w:bCs/>
          <w:color w:val="000000"/>
        </w:rPr>
        <w:br/>
        <w:t>тизации, метрологии и сертиф</w:t>
      </w:r>
      <w:r>
        <w:rPr>
          <w:rStyle w:val="25"/>
          <w:b/>
          <w:bCs/>
          <w:color w:val="000000"/>
        </w:rPr>
        <w:t>ика</w:t>
      </w:r>
      <w:r>
        <w:rPr>
          <w:rStyle w:val="2"/>
          <w:b/>
          <w:bCs/>
          <w:color w:val="000000"/>
        </w:rPr>
        <w:t>ц</w:t>
      </w:r>
      <w:r>
        <w:rPr>
          <w:rStyle w:val="25"/>
          <w:b/>
          <w:bCs/>
          <w:color w:val="000000"/>
        </w:rPr>
        <w:t>ии</w:t>
      </w:r>
      <w:r>
        <w:rPr>
          <w:rStyle w:val="2"/>
          <w:b/>
          <w:bCs/>
          <w:color w:val="000000"/>
        </w:rPr>
        <w:t xml:space="preserve"> (ИУС 4—94)</w:t>
      </w:r>
    </w:p>
    <w:p w:rsidR="00852B50" w:rsidRDefault="00852B50">
      <w:pPr>
        <w:pStyle w:val="21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45" w:lineRule="exact"/>
        <w:ind w:left="320"/>
        <w:jc w:val="left"/>
      </w:pPr>
      <w:r>
        <w:rPr>
          <w:rStyle w:val="2"/>
          <w:b/>
          <w:bCs/>
          <w:color w:val="000000"/>
        </w:rPr>
        <w:t xml:space="preserve">ИЗДАНИЕ с Изменениями № 1, 2, 3, 4, утвержденными </w:t>
      </w:r>
      <w:r>
        <w:rPr>
          <w:rStyle w:val="2"/>
          <w:b/>
          <w:bCs/>
          <w:color w:val="000000"/>
        </w:rPr>
        <w:t>в сентябре 1979 г., декабре 1981 г.,</w:t>
      </w:r>
      <w:r>
        <w:rPr>
          <w:rStyle w:val="2"/>
          <w:b/>
          <w:bCs/>
          <w:color w:val="000000"/>
        </w:rPr>
        <w:br/>
        <w:t>октябре 1984 г., марте 1989 г. (ИУС 10—79, 2—82, 1—85, 6—89)</w:t>
      </w:r>
    </w:p>
    <w:sectPr w:rsidR="00852B50">
      <w:pgSz w:w="11900" w:h="16840"/>
      <w:pgMar w:top="1751" w:right="1100" w:bottom="1751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50" w:rsidRDefault="00852B50">
      <w:r>
        <w:separator/>
      </w:r>
    </w:p>
  </w:endnote>
  <w:endnote w:type="continuationSeparator" w:id="0">
    <w:p w:rsidR="00852B50" w:rsidRDefault="008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50" w:rsidRDefault="00852B50">
      <w:r>
        <w:separator/>
      </w:r>
    </w:p>
  </w:footnote>
  <w:footnote w:type="continuationSeparator" w:id="0">
    <w:p w:rsidR="00852B50" w:rsidRDefault="0085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7D9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6212205</wp:posOffset>
              </wp:positionH>
              <wp:positionV relativeFrom="page">
                <wp:posOffset>796290</wp:posOffset>
              </wp:positionV>
              <wp:extent cx="64135" cy="131445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52B50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89.15pt;margin-top:62.7pt;width:5.0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" filled="f" stroked="f">
              <v:textbox style="mso-fit-shape-to-text:t" inset="0,0,0,0">
                <w:txbxContent>
                  <w:p w:rsidR="00000000" w:rsidRDefault="00852B50">
                    <w:pPr>
                      <w:pStyle w:val="1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7D9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5611495</wp:posOffset>
              </wp:positionH>
              <wp:positionV relativeFrom="page">
                <wp:posOffset>796290</wp:posOffset>
              </wp:positionV>
              <wp:extent cx="998855" cy="131445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52B50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 xml:space="preserve">ГОСТ 5935-73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D7D98" w:rsidRPr="00ED7D98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41.85pt;margin-top:62.7pt;width:78.65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puqwIAAK0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852B50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 xml:space="preserve">ГОСТ 5935-73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D7D98" w:rsidRPr="00ED7D98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7D9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796290</wp:posOffset>
              </wp:positionV>
              <wp:extent cx="998855" cy="131445"/>
              <wp:effectExtent l="1905" t="0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52B50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D7D98" w:rsidRPr="00ED7D98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 xml:space="preserve"> ГОСТ 5935-73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7.15pt;margin-top:62.7pt;width:78.6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" filled="f" stroked="f">
              <v:textbox style="mso-fit-shape-to-text:t" inset="0,0,0,0">
                <w:txbxContent>
                  <w:p w:rsidR="00000000" w:rsidRDefault="00852B50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D7D98" w:rsidRPr="00ED7D98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a5"/>
                        <w:b/>
                        <w:bCs/>
                        <w:color w:val="000000"/>
                      </w:rPr>
                      <w:t xml:space="preserve"> ГОСТ 5935-73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98"/>
    <w:rsid w:val="00852B50"/>
    <w:rsid w:val="00E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2"/>
      <w:szCs w:val="42"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z w:val="14"/>
      <w:szCs w:val="14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11Exact">
    <w:name w:val="Основной текст (11) Exact"/>
    <w:basedOn w:val="a0"/>
    <w:link w:val="11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0pt">
    <w:name w:val="Заголовок №3 + Интервал 10 pt"/>
    <w:basedOn w:val="3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4">
    <w:name w:val="Колонтитул_"/>
    <w:basedOn w:val="a0"/>
    <w:link w:val="12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90">
    <w:name w:val="Основной текст (9)"/>
    <w:basedOn w:val="9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0">
    <w:name w:val="Заголовок №2_"/>
    <w:basedOn w:val="a0"/>
    <w:link w:val="22"/>
    <w:uiPriority w:val="99"/>
    <w:rPr>
      <w:rFonts w:ascii="Arial" w:hAnsi="Arial" w:cs="Arial"/>
      <w:spacing w:val="-10"/>
      <w:sz w:val="26"/>
      <w:szCs w:val="26"/>
      <w:u w:val="none"/>
    </w:rPr>
  </w:style>
  <w:style w:type="character" w:customStyle="1" w:styleId="222pt">
    <w:name w:val="Заголовок №2 + 22 pt"/>
    <w:aliases w:val="Курсив,Интервал -4 pt"/>
    <w:basedOn w:val="20"/>
    <w:uiPriority w:val="99"/>
    <w:rPr>
      <w:rFonts w:ascii="Arial" w:hAnsi="Arial" w:cs="Arial"/>
      <w:i/>
      <w:iCs/>
      <w:spacing w:val="-90"/>
      <w:sz w:val="44"/>
      <w:szCs w:val="44"/>
      <w:u w:val="none"/>
    </w:rPr>
  </w:style>
  <w:style w:type="character" w:customStyle="1" w:styleId="2Exact">
    <w:name w:val="Подпись к таблице (2) Exact"/>
    <w:basedOn w:val="a0"/>
    <w:link w:val="23"/>
    <w:uiPriority w:val="99"/>
    <w:rPr>
      <w:rFonts w:ascii="Arial" w:hAnsi="Arial" w:cs="Arial"/>
      <w:w w:val="50"/>
      <w:u w:val="none"/>
    </w:rPr>
  </w:style>
  <w:style w:type="character" w:customStyle="1" w:styleId="21ptExact">
    <w:name w:val="Подпись к таблице (2) + Интервал 1 pt Exact"/>
    <w:basedOn w:val="2Exact"/>
    <w:uiPriority w:val="99"/>
    <w:rPr>
      <w:rFonts w:ascii="Arial" w:hAnsi="Arial" w:cs="Arial"/>
      <w:spacing w:val="20"/>
      <w:w w:val="50"/>
      <w:u w:val="none"/>
    </w:rPr>
  </w:style>
  <w:style w:type="character" w:customStyle="1" w:styleId="210">
    <w:name w:val="Основной текст (2) + 10"/>
    <w:aliases w:val="5 pt,Не полужирный,Интервал 0 pt,Масштаб 50%"/>
    <w:basedOn w:val="2"/>
    <w:uiPriority w:val="99"/>
    <w:rPr>
      <w:rFonts w:ascii="Arial" w:hAnsi="Arial" w:cs="Arial"/>
      <w:spacing w:val="0"/>
      <w:w w:val="50"/>
      <w:sz w:val="21"/>
      <w:szCs w:val="21"/>
      <w:u w:val="none"/>
    </w:rPr>
  </w:style>
  <w:style w:type="character" w:customStyle="1" w:styleId="211pt">
    <w:name w:val="Основной текст (2) + 11 pt"/>
    <w:aliases w:val="Курсив4,Интервал 0 pt7,Масштаб 50%3"/>
    <w:basedOn w:val="2"/>
    <w:uiPriority w:val="99"/>
    <w:rPr>
      <w:rFonts w:ascii="Arial" w:hAnsi="Arial" w:cs="Arial"/>
      <w:b/>
      <w:bCs/>
      <w:i/>
      <w:iCs/>
      <w:spacing w:val="0"/>
      <w:w w:val="50"/>
      <w:sz w:val="22"/>
      <w:szCs w:val="22"/>
      <w:u w:val="none"/>
      <w:lang w:val="en-US" w:eastAsia="en-US"/>
    </w:rPr>
  </w:style>
  <w:style w:type="character" w:customStyle="1" w:styleId="212pt">
    <w:name w:val="Основной текст (2) + 12 pt"/>
    <w:aliases w:val="Не полужирный3,Интервал 1 pt,Масштаб 50%2"/>
    <w:basedOn w:val="2"/>
    <w:uiPriority w:val="99"/>
    <w:rPr>
      <w:rFonts w:ascii="Arial" w:hAnsi="Arial" w:cs="Arial"/>
      <w:spacing w:val="2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Не полужирный2,Интервал 0 pt6,Масштаб 50%1"/>
    <w:basedOn w:val="2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w w:val="50"/>
      <w:u w:val="none"/>
    </w:rPr>
  </w:style>
  <w:style w:type="character" w:customStyle="1" w:styleId="1ptExact">
    <w:name w:val="Подпись к картинке + Интервал 1 pt Exact"/>
    <w:basedOn w:val="Exact"/>
    <w:uiPriority w:val="99"/>
    <w:rPr>
      <w:rFonts w:ascii="Arial" w:hAnsi="Arial" w:cs="Arial"/>
      <w:spacing w:val="20"/>
      <w:w w:val="50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sz w:val="14"/>
      <w:szCs w:val="14"/>
      <w:u w:val="none"/>
    </w:rPr>
  </w:style>
  <w:style w:type="character" w:customStyle="1" w:styleId="103pt">
    <w:name w:val="Основной текст (10) + Интервал 3 pt"/>
    <w:basedOn w:val="100"/>
    <w:uiPriority w:val="99"/>
    <w:rPr>
      <w:rFonts w:ascii="Arial" w:hAnsi="Arial" w:cs="Arial"/>
      <w:spacing w:val="60"/>
      <w:sz w:val="19"/>
      <w:szCs w:val="19"/>
      <w:u w:val="none"/>
    </w:rPr>
  </w:style>
  <w:style w:type="character" w:customStyle="1" w:styleId="1010pt">
    <w:name w:val="Основной текст (10) + 10 pt"/>
    <w:aliases w:val="Курсив3"/>
    <w:basedOn w:val="100"/>
    <w:uiPriority w:val="99"/>
    <w:rPr>
      <w:rFonts w:ascii="Arial" w:hAnsi="Arial" w:cs="Arial"/>
      <w:i/>
      <w:iCs/>
      <w:spacing w:val="-10"/>
      <w:sz w:val="20"/>
      <w:szCs w:val="20"/>
      <w:u w:val="none"/>
      <w:lang w:val="en-US" w:eastAsia="en-US"/>
    </w:rPr>
  </w:style>
  <w:style w:type="character" w:customStyle="1" w:styleId="120">
    <w:name w:val="Основной текст (12)_"/>
    <w:basedOn w:val="a0"/>
    <w:link w:val="121"/>
    <w:uiPriority w:val="99"/>
    <w:rPr>
      <w:rFonts w:ascii="Arial" w:hAnsi="Arial" w:cs="Arial"/>
      <w:i/>
      <w:iCs/>
      <w:spacing w:val="-1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4">
    <w:name w:val="Основной текст (2) + Не полужирный"/>
    <w:aliases w:val="Интервал 0 pt5"/>
    <w:basedOn w:val="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11">
    <w:name w:val="Основной текст (2) + Не полужирный1"/>
    <w:aliases w:val="Курсив2,Интервал 0 pt4"/>
    <w:basedOn w:val="2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92">
    <w:name w:val="Основной текст (9) + Не полужирный"/>
    <w:aliases w:val="Курсив1,Интервал 0 pt3"/>
    <w:basedOn w:val="9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910">
    <w:name w:val="Основной текст (9) + Не полужирный1"/>
    <w:aliases w:val="Интервал 0 pt2"/>
    <w:basedOn w:val="9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7pt">
    <w:name w:val="Основной текст (2) + 7 pt"/>
    <w:aliases w:val="Не полужирный1,Интервал 0 pt1"/>
    <w:basedOn w:val="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5">
    <w:name w:val="Основной текст (2)"/>
    <w:basedOn w:val="2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1560" w:line="240" w:lineRule="atLeast"/>
      <w:jc w:val="right"/>
    </w:pPr>
    <w:rPr>
      <w:rFonts w:ascii="Arial" w:hAnsi="Arial" w:cs="Arial"/>
      <w:b/>
      <w:bCs/>
      <w:color w:val="auto"/>
      <w:spacing w:val="15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560" w:after="360" w:line="475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2"/>
      <w:szCs w:val="4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260" w:after="678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780"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240" w:after="540" w:line="240" w:lineRule="atLeast"/>
      <w:ind w:hanging="560"/>
      <w:jc w:val="righ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360" w:line="240" w:lineRule="atLeast"/>
      <w:ind w:hanging="560"/>
      <w:outlineLvl w:val="2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2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line="216" w:lineRule="exact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54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2">
    <w:name w:val="Заголовок №2"/>
    <w:basedOn w:val="a"/>
    <w:link w:val="20"/>
    <w:uiPriority w:val="99"/>
    <w:pPr>
      <w:shd w:val="clear" w:color="auto" w:fill="FFFFFF"/>
      <w:spacing w:before="660" w:line="240" w:lineRule="atLeast"/>
      <w:outlineLvl w:val="1"/>
    </w:pPr>
    <w:rPr>
      <w:rFonts w:ascii="Arial" w:hAnsi="Arial" w:cs="Arial"/>
      <w:color w:val="auto"/>
      <w:spacing w:val="-10"/>
      <w:sz w:val="26"/>
      <w:szCs w:val="26"/>
    </w:rPr>
  </w:style>
  <w:style w:type="paragraph" w:customStyle="1" w:styleId="23">
    <w:name w:val="Подпись к таблиц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420" w:line="475" w:lineRule="exact"/>
    </w:pPr>
    <w:rPr>
      <w:rFonts w:ascii="Arial" w:hAnsi="Arial" w:cs="Arial"/>
      <w:i/>
      <w:iCs/>
      <w:color w:val="auto"/>
      <w:spacing w:val="-10"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420" w:line="221" w:lineRule="exact"/>
      <w:jc w:val="both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7D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7D98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ED7D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7D98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2"/>
      <w:szCs w:val="42"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z w:val="14"/>
      <w:szCs w:val="14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11Exact">
    <w:name w:val="Основной текст (11) Exact"/>
    <w:basedOn w:val="a0"/>
    <w:link w:val="11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0pt">
    <w:name w:val="Заголовок №3 + Интервал 10 pt"/>
    <w:basedOn w:val="3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4">
    <w:name w:val="Колонтитул_"/>
    <w:basedOn w:val="a0"/>
    <w:link w:val="12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90">
    <w:name w:val="Основной текст (9)"/>
    <w:basedOn w:val="9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0">
    <w:name w:val="Заголовок №2_"/>
    <w:basedOn w:val="a0"/>
    <w:link w:val="22"/>
    <w:uiPriority w:val="99"/>
    <w:rPr>
      <w:rFonts w:ascii="Arial" w:hAnsi="Arial" w:cs="Arial"/>
      <w:spacing w:val="-10"/>
      <w:sz w:val="26"/>
      <w:szCs w:val="26"/>
      <w:u w:val="none"/>
    </w:rPr>
  </w:style>
  <w:style w:type="character" w:customStyle="1" w:styleId="222pt">
    <w:name w:val="Заголовок №2 + 22 pt"/>
    <w:aliases w:val="Курсив,Интервал -4 pt"/>
    <w:basedOn w:val="20"/>
    <w:uiPriority w:val="99"/>
    <w:rPr>
      <w:rFonts w:ascii="Arial" w:hAnsi="Arial" w:cs="Arial"/>
      <w:i/>
      <w:iCs/>
      <w:spacing w:val="-90"/>
      <w:sz w:val="44"/>
      <w:szCs w:val="44"/>
      <w:u w:val="none"/>
    </w:rPr>
  </w:style>
  <w:style w:type="character" w:customStyle="1" w:styleId="2Exact">
    <w:name w:val="Подпись к таблице (2) Exact"/>
    <w:basedOn w:val="a0"/>
    <w:link w:val="23"/>
    <w:uiPriority w:val="99"/>
    <w:rPr>
      <w:rFonts w:ascii="Arial" w:hAnsi="Arial" w:cs="Arial"/>
      <w:w w:val="50"/>
      <w:u w:val="none"/>
    </w:rPr>
  </w:style>
  <w:style w:type="character" w:customStyle="1" w:styleId="21ptExact">
    <w:name w:val="Подпись к таблице (2) + Интервал 1 pt Exact"/>
    <w:basedOn w:val="2Exact"/>
    <w:uiPriority w:val="99"/>
    <w:rPr>
      <w:rFonts w:ascii="Arial" w:hAnsi="Arial" w:cs="Arial"/>
      <w:spacing w:val="20"/>
      <w:w w:val="50"/>
      <w:u w:val="none"/>
    </w:rPr>
  </w:style>
  <w:style w:type="character" w:customStyle="1" w:styleId="210">
    <w:name w:val="Основной текст (2) + 10"/>
    <w:aliases w:val="5 pt,Не полужирный,Интервал 0 pt,Масштаб 50%"/>
    <w:basedOn w:val="2"/>
    <w:uiPriority w:val="99"/>
    <w:rPr>
      <w:rFonts w:ascii="Arial" w:hAnsi="Arial" w:cs="Arial"/>
      <w:spacing w:val="0"/>
      <w:w w:val="50"/>
      <w:sz w:val="21"/>
      <w:szCs w:val="21"/>
      <w:u w:val="none"/>
    </w:rPr>
  </w:style>
  <w:style w:type="character" w:customStyle="1" w:styleId="211pt">
    <w:name w:val="Основной текст (2) + 11 pt"/>
    <w:aliases w:val="Курсив4,Интервал 0 pt7,Масштаб 50%3"/>
    <w:basedOn w:val="2"/>
    <w:uiPriority w:val="99"/>
    <w:rPr>
      <w:rFonts w:ascii="Arial" w:hAnsi="Arial" w:cs="Arial"/>
      <w:b/>
      <w:bCs/>
      <w:i/>
      <w:iCs/>
      <w:spacing w:val="0"/>
      <w:w w:val="50"/>
      <w:sz w:val="22"/>
      <w:szCs w:val="22"/>
      <w:u w:val="none"/>
      <w:lang w:val="en-US" w:eastAsia="en-US"/>
    </w:rPr>
  </w:style>
  <w:style w:type="character" w:customStyle="1" w:styleId="212pt">
    <w:name w:val="Основной текст (2) + 12 pt"/>
    <w:aliases w:val="Не полужирный3,Интервал 1 pt,Масштаб 50%2"/>
    <w:basedOn w:val="2"/>
    <w:uiPriority w:val="99"/>
    <w:rPr>
      <w:rFonts w:ascii="Arial" w:hAnsi="Arial" w:cs="Arial"/>
      <w:spacing w:val="2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Не полужирный2,Интервал 0 pt6,Масштаб 50%1"/>
    <w:basedOn w:val="2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w w:val="50"/>
      <w:u w:val="none"/>
    </w:rPr>
  </w:style>
  <w:style w:type="character" w:customStyle="1" w:styleId="1ptExact">
    <w:name w:val="Подпись к картинке + Интервал 1 pt Exact"/>
    <w:basedOn w:val="Exact"/>
    <w:uiPriority w:val="99"/>
    <w:rPr>
      <w:rFonts w:ascii="Arial" w:hAnsi="Arial" w:cs="Arial"/>
      <w:spacing w:val="20"/>
      <w:w w:val="50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sz w:val="14"/>
      <w:szCs w:val="14"/>
      <w:u w:val="none"/>
    </w:rPr>
  </w:style>
  <w:style w:type="character" w:customStyle="1" w:styleId="103pt">
    <w:name w:val="Основной текст (10) + Интервал 3 pt"/>
    <w:basedOn w:val="100"/>
    <w:uiPriority w:val="99"/>
    <w:rPr>
      <w:rFonts w:ascii="Arial" w:hAnsi="Arial" w:cs="Arial"/>
      <w:spacing w:val="60"/>
      <w:sz w:val="19"/>
      <w:szCs w:val="19"/>
      <w:u w:val="none"/>
    </w:rPr>
  </w:style>
  <w:style w:type="character" w:customStyle="1" w:styleId="1010pt">
    <w:name w:val="Основной текст (10) + 10 pt"/>
    <w:aliases w:val="Курсив3"/>
    <w:basedOn w:val="100"/>
    <w:uiPriority w:val="99"/>
    <w:rPr>
      <w:rFonts w:ascii="Arial" w:hAnsi="Arial" w:cs="Arial"/>
      <w:i/>
      <w:iCs/>
      <w:spacing w:val="-10"/>
      <w:sz w:val="20"/>
      <w:szCs w:val="20"/>
      <w:u w:val="none"/>
      <w:lang w:val="en-US" w:eastAsia="en-US"/>
    </w:rPr>
  </w:style>
  <w:style w:type="character" w:customStyle="1" w:styleId="120">
    <w:name w:val="Основной текст (12)_"/>
    <w:basedOn w:val="a0"/>
    <w:link w:val="121"/>
    <w:uiPriority w:val="99"/>
    <w:rPr>
      <w:rFonts w:ascii="Arial" w:hAnsi="Arial" w:cs="Arial"/>
      <w:i/>
      <w:iCs/>
      <w:spacing w:val="-1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4">
    <w:name w:val="Основной текст (2) + Не полужирный"/>
    <w:aliases w:val="Интервал 0 pt5"/>
    <w:basedOn w:val="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11">
    <w:name w:val="Основной текст (2) + Не полужирный1"/>
    <w:aliases w:val="Курсив2,Интервал 0 pt4"/>
    <w:basedOn w:val="2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92">
    <w:name w:val="Основной текст (9) + Не полужирный"/>
    <w:aliases w:val="Курсив1,Интервал 0 pt3"/>
    <w:basedOn w:val="9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910">
    <w:name w:val="Основной текст (9) + Не полужирный1"/>
    <w:aliases w:val="Интервал 0 pt2"/>
    <w:basedOn w:val="9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7pt">
    <w:name w:val="Основной текст (2) + 7 pt"/>
    <w:aliases w:val="Не полужирный1,Интервал 0 pt1"/>
    <w:basedOn w:val="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5">
    <w:name w:val="Основной текст (2)"/>
    <w:basedOn w:val="2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1560" w:line="240" w:lineRule="atLeast"/>
      <w:jc w:val="right"/>
    </w:pPr>
    <w:rPr>
      <w:rFonts w:ascii="Arial" w:hAnsi="Arial" w:cs="Arial"/>
      <w:b/>
      <w:bCs/>
      <w:color w:val="auto"/>
      <w:spacing w:val="15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560" w:after="360" w:line="475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2"/>
      <w:szCs w:val="4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260" w:after="678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780"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240" w:after="540" w:line="240" w:lineRule="atLeast"/>
      <w:ind w:hanging="560"/>
      <w:jc w:val="righ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360" w:line="240" w:lineRule="atLeast"/>
      <w:ind w:hanging="560"/>
      <w:outlineLvl w:val="2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2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line="216" w:lineRule="exact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54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2">
    <w:name w:val="Заголовок №2"/>
    <w:basedOn w:val="a"/>
    <w:link w:val="20"/>
    <w:uiPriority w:val="99"/>
    <w:pPr>
      <w:shd w:val="clear" w:color="auto" w:fill="FFFFFF"/>
      <w:spacing w:before="660" w:line="240" w:lineRule="atLeast"/>
      <w:outlineLvl w:val="1"/>
    </w:pPr>
    <w:rPr>
      <w:rFonts w:ascii="Arial" w:hAnsi="Arial" w:cs="Arial"/>
      <w:color w:val="auto"/>
      <w:spacing w:val="-10"/>
      <w:sz w:val="26"/>
      <w:szCs w:val="26"/>
    </w:rPr>
  </w:style>
  <w:style w:type="paragraph" w:customStyle="1" w:styleId="23">
    <w:name w:val="Подпись к таблиц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420" w:line="475" w:lineRule="exact"/>
    </w:pPr>
    <w:rPr>
      <w:rFonts w:ascii="Arial" w:hAnsi="Arial" w:cs="Arial"/>
      <w:i/>
      <w:iCs/>
      <w:color w:val="auto"/>
      <w:spacing w:val="-10"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420" w:line="221" w:lineRule="exact"/>
      <w:jc w:val="both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7D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7D98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ED7D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7D98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2019-03-25T07:40:00Z</dcterms:created>
  <dcterms:modified xsi:type="dcterms:W3CDTF">2019-03-25T07:40:00Z</dcterms:modified>
</cp:coreProperties>
</file>