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620F0">
      <w:pPr>
        <w:jc w:val="right"/>
        <w:rPr>
          <w:color w:val="000000"/>
        </w:rPr>
      </w:pPr>
    </w:p>
    <w:p w:rsidR="00000000" w:rsidRDefault="006620F0">
      <w:pPr>
        <w:jc w:val="right"/>
        <w:rPr>
          <w:color w:val="000000"/>
        </w:rPr>
      </w:pPr>
      <w:r>
        <w:rPr>
          <w:color w:val="000000"/>
        </w:rPr>
        <w:t>ГОСТ 6211-81</w:t>
      </w:r>
    </w:p>
    <w:p w:rsidR="00000000" w:rsidRDefault="006620F0">
      <w:pPr>
        <w:jc w:val="right"/>
        <w:rPr>
          <w:color w:val="000000"/>
        </w:rPr>
      </w:pPr>
      <w:r>
        <w:rPr>
          <w:color w:val="000000"/>
        </w:rPr>
        <w:t>(СТ СЭВ 1159-78)</w:t>
      </w:r>
    </w:p>
    <w:p w:rsidR="00000000" w:rsidRDefault="006620F0">
      <w:pPr>
        <w:jc w:val="right"/>
        <w:rPr>
          <w:color w:val="000000"/>
        </w:rPr>
      </w:pPr>
    </w:p>
    <w:p w:rsidR="00000000" w:rsidRDefault="006620F0">
      <w:pPr>
        <w:jc w:val="right"/>
        <w:rPr>
          <w:color w:val="000000"/>
        </w:rPr>
      </w:pPr>
      <w:bookmarkStart w:id="0" w:name="_GoBack"/>
      <w:bookmarkEnd w:id="0"/>
    </w:p>
    <w:p w:rsidR="00000000" w:rsidRDefault="006620F0">
      <w:pPr>
        <w:jc w:val="center"/>
        <w:rPr>
          <w:color w:val="000000"/>
        </w:rPr>
      </w:pPr>
    </w:p>
    <w:p w:rsidR="00000000" w:rsidRDefault="006620F0">
      <w:pPr>
        <w:pStyle w:val="Heading"/>
        <w:jc w:val="center"/>
        <w:rPr>
          <w:color w:val="000000"/>
        </w:rPr>
      </w:pPr>
      <w:r>
        <w:rPr>
          <w:color w:val="000000"/>
        </w:rPr>
        <w:t>ГОСУДАРСТВЕННЫЙ СТАНДАРТ СОЮЗА ССР</w:t>
      </w:r>
    </w:p>
    <w:p w:rsidR="00000000" w:rsidRDefault="006620F0">
      <w:pPr>
        <w:pStyle w:val="Heading"/>
        <w:jc w:val="center"/>
        <w:rPr>
          <w:color w:val="000000"/>
        </w:rPr>
      </w:pPr>
    </w:p>
    <w:p w:rsidR="00000000" w:rsidRDefault="006620F0">
      <w:pPr>
        <w:pStyle w:val="Heading"/>
        <w:jc w:val="center"/>
        <w:rPr>
          <w:color w:val="000000"/>
        </w:rPr>
      </w:pPr>
    </w:p>
    <w:p w:rsidR="00000000" w:rsidRDefault="006620F0">
      <w:pPr>
        <w:pStyle w:val="Heading"/>
        <w:jc w:val="center"/>
        <w:rPr>
          <w:color w:val="000000"/>
        </w:rPr>
      </w:pPr>
      <w:r>
        <w:rPr>
          <w:color w:val="000000"/>
        </w:rPr>
        <w:t>Основные нормы взаимозаменяемости</w:t>
      </w:r>
    </w:p>
    <w:p w:rsidR="00000000" w:rsidRDefault="006620F0">
      <w:pPr>
        <w:pStyle w:val="Heading"/>
        <w:jc w:val="center"/>
        <w:rPr>
          <w:color w:val="000000"/>
        </w:rPr>
      </w:pPr>
    </w:p>
    <w:p w:rsidR="00000000" w:rsidRDefault="006620F0">
      <w:pPr>
        <w:pStyle w:val="Heading"/>
        <w:jc w:val="center"/>
        <w:rPr>
          <w:color w:val="000000"/>
        </w:rPr>
      </w:pPr>
      <w:r>
        <w:rPr>
          <w:color w:val="000000"/>
        </w:rPr>
        <w:t>РЕЗЬБА ТРУБНАЯ КОНИЧЕСКАЯ</w:t>
      </w:r>
    </w:p>
    <w:p w:rsidR="00000000" w:rsidRDefault="006620F0">
      <w:pPr>
        <w:pStyle w:val="Heading"/>
        <w:jc w:val="center"/>
        <w:rPr>
          <w:color w:val="000000"/>
        </w:rPr>
      </w:pPr>
    </w:p>
    <w:p w:rsidR="00000000" w:rsidRPr="005E58ED" w:rsidRDefault="006620F0">
      <w:pPr>
        <w:pStyle w:val="Heading"/>
        <w:jc w:val="center"/>
        <w:rPr>
          <w:color w:val="000000"/>
          <w:lang w:val="en-US"/>
        </w:rPr>
      </w:pPr>
      <w:r w:rsidRPr="005E58ED">
        <w:rPr>
          <w:color w:val="000000"/>
          <w:lang w:val="en-US"/>
        </w:rPr>
        <w:t>Basic norms of interchangeability.</w:t>
      </w:r>
    </w:p>
    <w:p w:rsidR="00000000" w:rsidRPr="005E58ED" w:rsidRDefault="006620F0">
      <w:pPr>
        <w:pStyle w:val="Heading"/>
        <w:jc w:val="center"/>
        <w:rPr>
          <w:color w:val="000000"/>
          <w:lang w:val="en-US"/>
        </w:rPr>
      </w:pPr>
      <w:r w:rsidRPr="005E58ED">
        <w:rPr>
          <w:color w:val="000000"/>
          <w:lang w:val="en-US"/>
        </w:rPr>
        <w:t xml:space="preserve">Pipe taper thread </w:t>
      </w:r>
    </w:p>
    <w:p w:rsidR="00000000" w:rsidRPr="005E58ED" w:rsidRDefault="006620F0">
      <w:pPr>
        <w:jc w:val="right"/>
        <w:rPr>
          <w:color w:val="000000"/>
          <w:lang w:val="en-US"/>
        </w:rPr>
      </w:pPr>
      <w:r w:rsidRPr="005E58ED">
        <w:rPr>
          <w:color w:val="000000"/>
          <w:lang w:val="en-US"/>
        </w:rPr>
        <w:t xml:space="preserve">     </w:t>
      </w:r>
    </w:p>
    <w:p w:rsidR="00000000" w:rsidRPr="005E58ED" w:rsidRDefault="006620F0">
      <w:pPr>
        <w:jc w:val="right"/>
        <w:rPr>
          <w:color w:val="000000"/>
          <w:lang w:val="en-US"/>
        </w:rPr>
      </w:pPr>
      <w:r w:rsidRPr="005E58ED">
        <w:rPr>
          <w:color w:val="000000"/>
          <w:lang w:val="en-US"/>
        </w:rPr>
        <w:t xml:space="preserve">     </w:t>
      </w:r>
    </w:p>
    <w:p w:rsidR="00000000" w:rsidRDefault="006620F0">
      <w:pPr>
        <w:jc w:val="right"/>
        <w:rPr>
          <w:color w:val="000000"/>
        </w:rPr>
      </w:pPr>
      <w:r>
        <w:rPr>
          <w:color w:val="000000"/>
        </w:rPr>
        <w:t>Дата введения 1983-01-01</w:t>
      </w:r>
    </w:p>
    <w:p w:rsidR="00000000" w:rsidRDefault="006620F0">
      <w:pPr>
        <w:jc w:val="right"/>
        <w:rPr>
          <w:color w:val="000000"/>
        </w:rPr>
      </w:pPr>
    </w:p>
    <w:p w:rsidR="00000000" w:rsidRDefault="006620F0">
      <w:pPr>
        <w:jc w:val="right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РАЗРАБОТАН Министер</w:t>
      </w:r>
      <w:r>
        <w:rPr>
          <w:color w:val="000000"/>
        </w:rPr>
        <w:t>ством станкостроительной и инструментальной промышленности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ИСПОЛНИТЕЛИ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М.А.Палей, Г.С.Кудинова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ВНЕСЕН Министерством станкостроительной и инструментальной промышленности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Зам. министра А.Е.Прокопович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УТВЕРЖДЕН И ВВЕДЕН В ДЕЙСТВИЕ Постановлением Государс</w:t>
      </w:r>
      <w:r>
        <w:rPr>
          <w:color w:val="000000"/>
        </w:rPr>
        <w:t>твенного комитета СССР по стандартам от 30 декабря 1981 г. N 5789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ВЗАМЕН ГОСТ 6211-69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Настоящий стандарт распространяется на трубную коническую резьбу с конусностью 1:16, применяемую в конических резьбовых соединениях, а также в соединениях наружной кон</w:t>
      </w:r>
      <w:r>
        <w:rPr>
          <w:color w:val="000000"/>
        </w:rPr>
        <w:t>ической резьбы с внутренней цилиндрической резьбой с профилем по ГОСТ 6357-81 и устанавливает профиль, основные размеры и допуски конической резьбы, а также допуски внутренней трубной цилиндрической резьбы, соединяемой с наружной конической.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Стандарт полн</w:t>
      </w:r>
      <w:r>
        <w:rPr>
          <w:color w:val="000000"/>
        </w:rPr>
        <w:t>остью соответствует СТ СЭВ 1159-78.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1. ПРОФИЛЬ 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1.1. Номинальный профиль трубной конической резьбы (наружной и внутренней) и размеры его элементов должны соответствовать указанным на черт.1 и в табл.1.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5E58ED">
      <w:pPr>
        <w:ind w:firstLine="225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3714750" cy="3181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620F0">
      <w:pPr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конусност</w:t>
      </w:r>
      <w:r>
        <w:rPr>
          <w:color w:val="000000"/>
        </w:rPr>
        <w:t xml:space="preserve">ь </w:t>
      </w:r>
      <w:r w:rsidR="005E58ED">
        <w:rPr>
          <w:noProof/>
          <w:color w:val="000000"/>
          <w:position w:val="-24"/>
        </w:rPr>
        <w:drawing>
          <wp:inline distT="0" distB="0" distL="0" distR="0">
            <wp:extent cx="800100" cy="390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;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5E58ED">
      <w:pPr>
        <w:jc w:val="center"/>
        <w:rPr>
          <w:color w:val="000000"/>
        </w:rPr>
      </w:pPr>
      <w:r>
        <w:rPr>
          <w:noProof/>
          <w:color w:val="000000"/>
          <w:position w:val="-10"/>
        </w:rPr>
        <w:drawing>
          <wp:inline distT="0" distB="0" distL="0" distR="0">
            <wp:extent cx="809625" cy="200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F0">
        <w:rPr>
          <w:color w:val="000000"/>
        </w:rPr>
        <w:t xml:space="preserve">; </w:t>
      </w:r>
      <w:r>
        <w:rPr>
          <w:noProof/>
          <w:color w:val="000000"/>
          <w:position w:val="-24"/>
        </w:rPr>
        <w:drawing>
          <wp:inline distT="0" distB="0" distL="0" distR="0">
            <wp:extent cx="828675" cy="390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F0">
        <w:rPr>
          <w:color w:val="000000"/>
        </w:rPr>
        <w:t>;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5E58ED">
      <w:pPr>
        <w:ind w:firstLine="225"/>
        <w:jc w:val="both"/>
        <w:rPr>
          <w:color w:val="000000"/>
        </w:rPr>
      </w:pPr>
      <w:r>
        <w:rPr>
          <w:noProof/>
          <w:color w:val="000000"/>
          <w:position w:val="-6"/>
        </w:rPr>
        <w:drawing>
          <wp:inline distT="0" distB="0" distL="0" distR="0">
            <wp:extent cx="142875" cy="180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F0">
        <w:rPr>
          <w:color w:val="000000"/>
        </w:rPr>
        <w:t xml:space="preserve"> - наружный диаметр наружной конической резьбы;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5E58ED">
      <w:pPr>
        <w:ind w:firstLine="225"/>
        <w:jc w:val="both"/>
        <w:rPr>
          <w:color w:val="000000"/>
        </w:rPr>
      </w:pPr>
      <w:r>
        <w:rPr>
          <w:noProof/>
          <w:color w:val="000000"/>
          <w:position w:val="-10"/>
        </w:rPr>
        <w:drawing>
          <wp:inline distT="0" distB="0" distL="0" distR="0">
            <wp:extent cx="161925" cy="219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F0">
        <w:rPr>
          <w:color w:val="000000"/>
        </w:rPr>
        <w:t xml:space="preserve"> - внутренний диаметр наружной конической резьбы;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5E58ED">
      <w:pPr>
        <w:ind w:firstLine="225"/>
        <w:jc w:val="both"/>
        <w:rPr>
          <w:color w:val="000000"/>
        </w:rPr>
      </w:pPr>
      <w:r>
        <w:rPr>
          <w:noProof/>
          <w:color w:val="000000"/>
          <w:position w:val="-10"/>
        </w:rPr>
        <w:drawing>
          <wp:inline distT="0" distB="0" distL="0" distR="0">
            <wp:extent cx="190500" cy="2190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F0">
        <w:rPr>
          <w:color w:val="000000"/>
        </w:rPr>
        <w:t xml:space="preserve"> - средний диаметр наружной конической резьбы;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5E58ED">
      <w:pPr>
        <w:ind w:firstLine="225"/>
        <w:jc w:val="both"/>
        <w:rPr>
          <w:color w:val="000000"/>
        </w:rPr>
      </w:pPr>
      <w:r>
        <w:rPr>
          <w:noProof/>
          <w:color w:val="000000"/>
          <w:position w:val="-4"/>
        </w:rPr>
        <w:drawing>
          <wp:inline distT="0" distB="0" distL="0" distR="0">
            <wp:extent cx="161925" cy="1619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F0">
        <w:rPr>
          <w:color w:val="000000"/>
        </w:rPr>
        <w:t xml:space="preserve"> - наружный диаметр внутренней конической резьбы;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5E58ED">
      <w:pPr>
        <w:ind w:firstLine="225"/>
        <w:jc w:val="both"/>
        <w:rPr>
          <w:color w:val="000000"/>
        </w:rPr>
      </w:pPr>
      <w:r>
        <w:rPr>
          <w:noProof/>
          <w:color w:val="000000"/>
          <w:position w:val="-7"/>
        </w:rPr>
        <w:drawing>
          <wp:inline distT="0" distB="0" distL="0" distR="0">
            <wp:extent cx="200025" cy="219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F0">
        <w:rPr>
          <w:color w:val="000000"/>
        </w:rPr>
        <w:t xml:space="preserve"> - внутренний диаметр внутренней конической резьбы;</w:t>
      </w:r>
    </w:p>
    <w:p w:rsidR="00000000" w:rsidRDefault="006620F0">
      <w:pPr>
        <w:jc w:val="both"/>
        <w:rPr>
          <w:color w:val="000000"/>
        </w:rPr>
      </w:pPr>
    </w:p>
    <w:p w:rsidR="00000000" w:rsidRDefault="005E58ED">
      <w:pPr>
        <w:ind w:firstLine="225"/>
        <w:jc w:val="both"/>
        <w:rPr>
          <w:color w:val="000000"/>
        </w:rPr>
      </w:pPr>
      <w:r>
        <w:rPr>
          <w:noProof/>
          <w:color w:val="000000"/>
          <w:position w:val="-10"/>
        </w:rPr>
        <w:drawing>
          <wp:inline distT="0" distB="0" distL="0" distR="0">
            <wp:extent cx="219075" cy="2190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F0">
        <w:rPr>
          <w:color w:val="000000"/>
        </w:rPr>
        <w:t xml:space="preserve"> - средний диаметр внутренней конической резьбы;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5E58ED">
      <w:pPr>
        <w:ind w:firstLine="225"/>
        <w:jc w:val="both"/>
        <w:rPr>
          <w:color w:val="000000"/>
        </w:rPr>
      </w:pPr>
      <w:r>
        <w:rPr>
          <w:noProof/>
          <w:color w:val="000000"/>
          <w:position w:val="-4"/>
        </w:rPr>
        <w:drawing>
          <wp:inline distT="0" distB="0" distL="0" distR="0">
            <wp:extent cx="152400" cy="1619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F0">
        <w:rPr>
          <w:color w:val="000000"/>
        </w:rPr>
        <w:t xml:space="preserve"> - шаг резьбы;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5E58ED">
      <w:pPr>
        <w:ind w:firstLine="225"/>
        <w:jc w:val="both"/>
        <w:rPr>
          <w:color w:val="000000"/>
        </w:rPr>
      </w:pPr>
      <w:r>
        <w:rPr>
          <w:noProof/>
          <w:color w:val="000000"/>
          <w:position w:val="-10"/>
        </w:rPr>
        <w:drawing>
          <wp:inline distT="0" distB="0" distL="0" distR="0">
            <wp:extent cx="142875" cy="1619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F0">
        <w:rPr>
          <w:color w:val="000000"/>
        </w:rPr>
        <w:t xml:space="preserve"> - угол конуса;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5E58ED">
      <w:pPr>
        <w:ind w:firstLine="225"/>
        <w:jc w:val="both"/>
        <w:rPr>
          <w:color w:val="000000"/>
        </w:rPr>
      </w:pPr>
      <w:r>
        <w:rPr>
          <w:noProof/>
          <w:color w:val="000000"/>
          <w:position w:val="-10"/>
        </w:rPr>
        <w:drawing>
          <wp:inline distT="0" distB="0" distL="0" distR="0">
            <wp:extent cx="304800" cy="2000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F0">
        <w:rPr>
          <w:color w:val="000000"/>
        </w:rPr>
        <w:t xml:space="preserve"> - угол уклона;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5E58ED">
      <w:pPr>
        <w:ind w:firstLine="225"/>
        <w:jc w:val="both"/>
        <w:rPr>
          <w:color w:val="000000"/>
        </w:rPr>
      </w:pPr>
      <w:r>
        <w:rPr>
          <w:noProof/>
          <w:color w:val="000000"/>
          <w:position w:val="-4"/>
        </w:rPr>
        <w:drawing>
          <wp:inline distT="0" distB="0" distL="0" distR="0">
            <wp:extent cx="180975" cy="161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F0">
        <w:rPr>
          <w:color w:val="000000"/>
        </w:rPr>
        <w:t xml:space="preserve"> - высота исходного треугольника;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5E58ED">
      <w:pPr>
        <w:ind w:firstLine="225"/>
        <w:jc w:val="both"/>
        <w:rPr>
          <w:color w:val="000000"/>
        </w:rPr>
      </w:pPr>
      <w:r>
        <w:rPr>
          <w:noProof/>
          <w:color w:val="000000"/>
          <w:position w:val="-10"/>
        </w:rPr>
        <w:drawing>
          <wp:inline distT="0" distB="0" distL="0" distR="0">
            <wp:extent cx="219075" cy="2190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F0">
        <w:rPr>
          <w:color w:val="000000"/>
        </w:rPr>
        <w:t xml:space="preserve"> - рабочая высота профиля;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5E58ED">
      <w:pPr>
        <w:ind w:firstLine="225"/>
        <w:jc w:val="both"/>
        <w:rPr>
          <w:color w:val="000000"/>
        </w:rPr>
      </w:pPr>
      <w:r>
        <w:rPr>
          <w:noProof/>
          <w:color w:val="000000"/>
          <w:position w:val="-4"/>
        </w:rPr>
        <w:drawing>
          <wp:inline distT="0" distB="0" distL="0" distR="0">
            <wp:extent cx="152400" cy="1619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F0">
        <w:rPr>
          <w:color w:val="000000"/>
        </w:rPr>
        <w:t xml:space="preserve"> - радиус закругления вершины и впадины резьбы;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5E58ED">
      <w:pPr>
        <w:ind w:firstLine="225"/>
        <w:jc w:val="both"/>
        <w:rPr>
          <w:color w:val="000000"/>
        </w:rPr>
      </w:pPr>
      <w:r>
        <w:rPr>
          <w:noProof/>
          <w:color w:val="000000"/>
          <w:position w:val="-6"/>
        </w:rPr>
        <w:drawing>
          <wp:inline distT="0" distB="0" distL="0" distR="0">
            <wp:extent cx="152400" cy="1809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F0">
        <w:rPr>
          <w:color w:val="000000"/>
        </w:rPr>
        <w:t xml:space="preserve"> - срез вершин и впадин резьбы.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Черт.1 </w:t>
      </w:r>
    </w:p>
    <w:p w:rsidR="00000000" w:rsidRDefault="006620F0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6620F0">
      <w:pPr>
        <w:jc w:val="right"/>
        <w:rPr>
          <w:color w:val="000000"/>
        </w:rPr>
      </w:pPr>
    </w:p>
    <w:p w:rsidR="00000000" w:rsidRDefault="006620F0">
      <w:pPr>
        <w:jc w:val="right"/>
        <w:rPr>
          <w:color w:val="000000"/>
        </w:rPr>
      </w:pPr>
      <w:r>
        <w:rPr>
          <w:color w:val="000000"/>
        </w:rPr>
        <w:t xml:space="preserve">Таблица 1 </w:t>
      </w:r>
    </w:p>
    <w:p w:rsidR="00000000" w:rsidRDefault="006620F0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6620F0">
      <w:pPr>
        <w:jc w:val="center"/>
        <w:rPr>
          <w:color w:val="000000"/>
        </w:rPr>
      </w:pPr>
      <w:r>
        <w:rPr>
          <w:color w:val="000000"/>
        </w:rPr>
        <w:t>Размеры в мм</w:t>
      </w:r>
    </w:p>
    <w:p w:rsidR="00000000" w:rsidRDefault="006620F0">
      <w:pPr>
        <w:jc w:val="center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960"/>
        <w:gridCol w:w="1155"/>
        <w:gridCol w:w="1560"/>
        <w:gridCol w:w="1605"/>
        <w:gridCol w:w="1590"/>
        <w:gridCol w:w="15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Шаг </w:t>
            </w:r>
            <w:r w:rsidR="005E58ED"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52400" cy="1619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Число шагов </w:t>
            </w:r>
            <w:r w:rsidR="005E58ED"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23825" cy="12382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на длине 25,4 мм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E58E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80975" cy="1619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20F0">
              <w:rPr>
                <w:color w:val="000000"/>
              </w:rPr>
              <w:t>=0,960237</w:t>
            </w:r>
            <w:r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52400" cy="16192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E58E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219075" cy="21907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20F0">
              <w:rPr>
                <w:color w:val="000000"/>
              </w:rPr>
              <w:t>=0,640327</w:t>
            </w:r>
            <w:r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52400" cy="1619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E58E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276225" cy="18097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20F0">
              <w:rPr>
                <w:color w:val="000000"/>
              </w:rPr>
              <w:t>0,159955</w:t>
            </w:r>
            <w:r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52400" cy="16192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E58E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52400" cy="16192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20F0">
              <w:rPr>
                <w:color w:val="000000"/>
              </w:rPr>
              <w:t>=0,137278</w:t>
            </w:r>
            <w:r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52400" cy="16192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0,907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0,870935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0,580777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0,145079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0,124511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1,337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1,283837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0,856117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0,213860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0,183541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1,814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1,741870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1,161553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0,290158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0,249022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2,309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2,217187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1,478515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0,369336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0,316975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</w:tbl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Примечание. Числовые значения шагов определены из соотношения </w:t>
      </w:r>
      <w:r w:rsidR="005E58ED">
        <w:rPr>
          <w:noProof/>
          <w:color w:val="000000"/>
          <w:position w:val="-10"/>
        </w:rPr>
        <w:drawing>
          <wp:inline distT="0" distB="0" distL="0" distR="0">
            <wp:extent cx="723900" cy="2000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с округлением до 3-го знака после запятой и приняты в качестве исходных при расчете основных элементов профиля.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1.2. Размеры элементов профиля внутренней цилиндрической резьбы - по ГОСТ 6357-81.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jc w:val="both"/>
        <w:rPr>
          <w:color w:val="000000"/>
        </w:rPr>
      </w:pPr>
    </w:p>
    <w:p w:rsidR="00000000" w:rsidRDefault="006620F0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2. ОСНОВНЫЕ РАЗМЕРЫ 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2.1. Обозначение размера резьбы, шаги и номинальные значения основных размеров конической (наружной и внутренней) резьбы должны соответствовать указанным на черт.2 и в табл.2.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5E58ED">
      <w:pPr>
        <w:ind w:firstLine="225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000500" cy="20669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620F0">
      <w:pPr>
        <w:jc w:val="both"/>
        <w:rPr>
          <w:color w:val="000000"/>
        </w:rPr>
      </w:pPr>
    </w:p>
    <w:p w:rsidR="00000000" w:rsidRDefault="005E58ED">
      <w:pPr>
        <w:jc w:val="both"/>
        <w:rPr>
          <w:color w:val="000000"/>
        </w:rPr>
      </w:pPr>
      <w:r>
        <w:rPr>
          <w:noProof/>
          <w:color w:val="000000"/>
          <w:position w:val="-10"/>
        </w:rPr>
        <w:drawing>
          <wp:inline distT="0" distB="0" distL="0" distR="0">
            <wp:extent cx="123825" cy="21907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F0">
        <w:rPr>
          <w:color w:val="000000"/>
        </w:rPr>
        <w:t xml:space="preserve">      - рабочая длина резьбы;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5E58ED">
      <w:pPr>
        <w:ind w:firstLine="225"/>
        <w:jc w:val="both"/>
        <w:rPr>
          <w:color w:val="000000"/>
        </w:rPr>
      </w:pPr>
      <w:r>
        <w:rPr>
          <w:noProof/>
          <w:color w:val="000000"/>
          <w:position w:val="-10"/>
        </w:rPr>
        <w:drawing>
          <wp:inline distT="0" distB="0" distL="0" distR="0">
            <wp:extent cx="142875" cy="21907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F0">
        <w:rPr>
          <w:color w:val="000000"/>
        </w:rPr>
        <w:t xml:space="preserve"> - длина наружной резьбы от торца до основной плоскости.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jc w:val="center"/>
        <w:rPr>
          <w:color w:val="000000"/>
        </w:rPr>
      </w:pPr>
      <w:r>
        <w:rPr>
          <w:color w:val="000000"/>
        </w:rPr>
        <w:t xml:space="preserve">Черт.2 </w:t>
      </w:r>
    </w:p>
    <w:p w:rsidR="00000000" w:rsidRDefault="006620F0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6620F0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6620F0">
      <w:pPr>
        <w:jc w:val="right"/>
        <w:rPr>
          <w:color w:val="000000"/>
        </w:rPr>
      </w:pPr>
      <w:r>
        <w:rPr>
          <w:color w:val="000000"/>
        </w:rPr>
        <w:t xml:space="preserve">Таблица 2 </w:t>
      </w:r>
    </w:p>
    <w:p w:rsidR="00000000" w:rsidRDefault="006620F0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6620F0">
      <w:pPr>
        <w:jc w:val="center"/>
        <w:rPr>
          <w:color w:val="000000"/>
        </w:rPr>
      </w:pPr>
      <w:r>
        <w:rPr>
          <w:color w:val="000000"/>
        </w:rPr>
        <w:t>Размеры в мм</w:t>
      </w:r>
    </w:p>
    <w:p w:rsidR="00000000" w:rsidRDefault="006620F0">
      <w:pPr>
        <w:jc w:val="center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20"/>
        <w:gridCol w:w="990"/>
        <w:gridCol w:w="1365"/>
        <w:gridCol w:w="1335"/>
        <w:gridCol w:w="1335"/>
        <w:gridCol w:w="1005"/>
        <w:gridCol w:w="10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Обозначение</w:t>
            </w:r>
          </w:p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размера резьбы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Шаг </w:t>
            </w:r>
            <w:r w:rsidR="005E58ED"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52400" cy="161925"/>
                  <wp:effectExtent l="0" t="0" r="0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40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Диаметры резьбы в основной плоскости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Длина резьбы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E58E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409575" cy="180975"/>
                  <wp:effectExtent l="0" t="0" r="9525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E58E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533400" cy="21907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E58E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485775" cy="219075"/>
                  <wp:effectExtent l="0" t="0" r="9525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E58E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123825" cy="2190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E58E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142875" cy="219075"/>
                  <wp:effectExtent l="0" t="0" r="9525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1/16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0,907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7,723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7,142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6,561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000000" w:rsidRDefault="006620F0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1/8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9,728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9,147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8,566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  <w:p w:rsidR="00000000" w:rsidRDefault="006620F0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 xml:space="preserve">1/4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1,337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13,157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12,301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11,445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  <w:p w:rsidR="00000000" w:rsidRDefault="006620F0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 xml:space="preserve">3/8 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16,662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15,806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14,950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  <w:p w:rsidR="00000000" w:rsidRDefault="006620F0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 xml:space="preserve">1/2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1,814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20,955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19,793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18,631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  <w:p w:rsidR="00000000" w:rsidRDefault="006620F0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 xml:space="preserve">3/4 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26,441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25,279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24,117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  <w:p w:rsidR="00000000" w:rsidRDefault="006620F0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33,249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31,770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30,291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  <w:p w:rsidR="00000000" w:rsidRDefault="006620F0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 xml:space="preserve">1 1/4 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41,910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40,431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38,952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  <w:p w:rsidR="00000000" w:rsidRDefault="006620F0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 xml:space="preserve">1 1/2 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47,803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46,324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44,845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  <w:p w:rsidR="00000000" w:rsidRDefault="006620F0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59,614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58,135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56,656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  <w:p w:rsidR="00000000" w:rsidRDefault="006620F0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 xml:space="preserve">2 1/2 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75,184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73,705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72,226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  <w:p w:rsidR="00000000" w:rsidRDefault="006620F0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2,309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87,884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86,405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84,926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29,8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  <w:p w:rsidR="00000000" w:rsidRDefault="006620F0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 xml:space="preserve">3 1/2 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100,330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98,851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97,372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  <w:p w:rsidR="00000000" w:rsidRDefault="006620F0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113,030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111,551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110,072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35,8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25,4</w:t>
            </w:r>
          </w:p>
          <w:p w:rsidR="00000000" w:rsidRDefault="006620F0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138,430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136,951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135,472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  <w:p w:rsidR="00000000" w:rsidRDefault="006620F0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163,830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162,351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160,872</w:t>
            </w: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40,1</w:t>
            </w:r>
          </w:p>
          <w:p w:rsidR="00000000" w:rsidRDefault="006620F0">
            <w:pPr>
              <w:rPr>
                <w:color w:val="000000"/>
              </w:rPr>
            </w:pPr>
          </w:p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  <w:r>
              <w:rPr>
                <w:color w:val="000000"/>
              </w:rPr>
              <w:t>28,6</w:t>
            </w:r>
          </w:p>
          <w:p w:rsidR="00000000" w:rsidRDefault="006620F0">
            <w:pPr>
              <w:rPr>
                <w:color w:val="000000"/>
              </w:rPr>
            </w:pPr>
          </w:p>
        </w:tc>
      </w:tr>
    </w:tbl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Допускается применять более короткие длины резьб.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2.2. Числовые значения диаметров </w:t>
      </w:r>
      <w:r w:rsidR="005E58ED">
        <w:rPr>
          <w:noProof/>
          <w:color w:val="000000"/>
          <w:position w:val="-10"/>
        </w:rPr>
        <w:drawing>
          <wp:inline distT="0" distB="0" distL="0" distR="0">
            <wp:extent cx="190500" cy="21907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и </w:t>
      </w:r>
      <w:r w:rsidR="005E58ED">
        <w:rPr>
          <w:noProof/>
          <w:color w:val="000000"/>
          <w:position w:val="-10"/>
        </w:rPr>
        <w:drawing>
          <wp:inline distT="0" distB="0" distL="0" distR="0">
            <wp:extent cx="161925" cy="21907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вычисляют по следующим формулам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5E58ED">
      <w:pPr>
        <w:jc w:val="right"/>
        <w:rPr>
          <w:color w:val="000000"/>
        </w:rPr>
      </w:pPr>
      <w:r>
        <w:rPr>
          <w:noProof/>
          <w:color w:val="000000"/>
          <w:position w:val="-10"/>
        </w:rPr>
        <w:drawing>
          <wp:inline distT="0" distB="0" distL="0" distR="0">
            <wp:extent cx="1600200" cy="21907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F0">
        <w:rPr>
          <w:color w:val="000000"/>
        </w:rPr>
        <w:t>,                                                                            (1)</w:t>
      </w:r>
    </w:p>
    <w:p w:rsidR="00000000" w:rsidRDefault="006620F0">
      <w:pPr>
        <w:jc w:val="right"/>
        <w:rPr>
          <w:color w:val="000000"/>
        </w:rPr>
      </w:pPr>
    </w:p>
    <w:p w:rsidR="00000000" w:rsidRDefault="005E58ED">
      <w:pPr>
        <w:jc w:val="right"/>
        <w:rPr>
          <w:color w:val="000000"/>
        </w:rPr>
      </w:pPr>
      <w:r>
        <w:rPr>
          <w:noProof/>
          <w:color w:val="000000"/>
          <w:position w:val="-10"/>
        </w:rPr>
        <w:drawing>
          <wp:inline distT="0" distB="0" distL="0" distR="0">
            <wp:extent cx="1533525" cy="21907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F0">
        <w:rPr>
          <w:color w:val="000000"/>
        </w:rPr>
        <w:t>.                                                                               (2)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Числовые значения диаметра </w:t>
      </w:r>
      <w:r w:rsidR="005E58ED">
        <w:rPr>
          <w:noProof/>
          <w:color w:val="000000"/>
          <w:position w:val="-6"/>
        </w:rPr>
        <w:drawing>
          <wp:inline distT="0" distB="0" distL="0" distR="0">
            <wp:extent cx="142875" cy="18097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установлены эмпирически.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2.3. Разность действительных размеров </w:t>
      </w:r>
      <w:r w:rsidR="005E58ED">
        <w:rPr>
          <w:noProof/>
          <w:color w:val="000000"/>
          <w:position w:val="-10"/>
        </w:rPr>
        <w:drawing>
          <wp:inline distT="0" distB="0" distL="0" distR="0">
            <wp:extent cx="381000" cy="21907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до</w:t>
      </w:r>
      <w:r>
        <w:rPr>
          <w:color w:val="000000"/>
        </w:rPr>
        <w:t xml:space="preserve">лжна быть не менее разности номинальных размеров </w:t>
      </w:r>
      <w:r w:rsidR="005E58ED">
        <w:rPr>
          <w:noProof/>
          <w:color w:val="000000"/>
          <w:position w:val="-10"/>
        </w:rPr>
        <w:drawing>
          <wp:inline distT="0" distB="0" distL="0" distR="0">
            <wp:extent cx="123825" cy="21907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и </w:t>
      </w:r>
      <w:r w:rsidR="005E58ED">
        <w:rPr>
          <w:noProof/>
          <w:color w:val="000000"/>
          <w:position w:val="-10"/>
        </w:rPr>
        <w:drawing>
          <wp:inline distT="0" distB="0" distL="0" distR="0">
            <wp:extent cx="142875" cy="21907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, указанных в табл.2.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2.4. Длина внутренней конической резьбы должна быть не менее</w:t>
      </w:r>
      <w:r w:rsidR="005E58ED">
        <w:rPr>
          <w:noProof/>
          <w:color w:val="000000"/>
          <w:position w:val="-10"/>
        </w:rPr>
        <w:drawing>
          <wp:inline distT="0" distB="0" distL="0" distR="0">
            <wp:extent cx="828675" cy="21907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, где </w:t>
      </w:r>
      <w:r w:rsidR="005E58ED">
        <w:rPr>
          <w:noProof/>
          <w:color w:val="000000"/>
          <w:position w:val="-10"/>
        </w:rPr>
        <w:drawing>
          <wp:inline distT="0" distB="0" distL="0" distR="0">
            <wp:extent cx="295275" cy="21907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- в соответствии с табл.3.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jc w:val="right"/>
        <w:rPr>
          <w:color w:val="000000"/>
        </w:rPr>
      </w:pPr>
      <w:r>
        <w:rPr>
          <w:color w:val="000000"/>
        </w:rPr>
        <w:t xml:space="preserve">Таблица 3 </w:t>
      </w:r>
    </w:p>
    <w:p w:rsidR="00000000" w:rsidRDefault="006620F0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6620F0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Размеры в мм </w:t>
      </w:r>
    </w:p>
    <w:p w:rsidR="00000000" w:rsidRDefault="006620F0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860"/>
        <w:gridCol w:w="2025"/>
        <w:gridCol w:w="2025"/>
        <w:gridCol w:w="24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4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Смещение основной плоскости резьбы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Обозначение размера резьбы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E58E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409575" cy="219075"/>
                  <wp:effectExtent l="0" t="0" r="9525" b="952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E58E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428625" cy="219075"/>
                  <wp:effectExtent l="0" t="0" r="9525" b="952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24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Предельные отклонения диаметра </w:t>
            </w:r>
            <w:r w:rsidR="005E58ED"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219075" cy="219075"/>
                  <wp:effectExtent l="0" t="0" r="9525" b="952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внутренней цилиндрической резьбы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1/16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1/8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±0,071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1/4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3/8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±0,104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1/2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3/4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±0,142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1/4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1/2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±0,180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1/2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1/2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±0,217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</w:tbl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Примечание. Предельные отклонения </w:t>
      </w:r>
      <w:r w:rsidR="005E58ED">
        <w:rPr>
          <w:noProof/>
          <w:color w:val="000000"/>
          <w:position w:val="-10"/>
        </w:rPr>
        <w:drawing>
          <wp:inline distT="0" distB="0" distL="0" distR="0">
            <wp:extent cx="295275" cy="21907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и </w:t>
      </w:r>
      <w:r w:rsidR="005E58ED">
        <w:rPr>
          <w:noProof/>
          <w:color w:val="000000"/>
          <w:position w:val="-10"/>
        </w:rPr>
        <w:drawing>
          <wp:inline distT="0" distB="0" distL="0" distR="0">
            <wp:extent cx="314325" cy="21907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не распространяются на резьбы с длинами, меньшими указанных в табл.2.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2.5. Обозначение размеров резьбы, шаги и номинальные значения наружного, среднего и внутреннего диаметров внут</w:t>
      </w:r>
      <w:r>
        <w:rPr>
          <w:color w:val="000000"/>
        </w:rPr>
        <w:t>ренней цилиндрической резьбы должны соответствовать указанным на черт.3 и в табл.2.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jc w:val="both"/>
        <w:rPr>
          <w:color w:val="000000"/>
        </w:rPr>
      </w:pPr>
    </w:p>
    <w:p w:rsidR="00000000" w:rsidRDefault="005E58ED">
      <w:pPr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3905250" cy="18478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620F0">
      <w:pPr>
        <w:ind w:firstLine="450"/>
        <w:jc w:val="both"/>
        <w:rPr>
          <w:color w:val="000000"/>
        </w:rPr>
      </w:pPr>
    </w:p>
    <w:p w:rsidR="00000000" w:rsidRDefault="006620F0">
      <w:pPr>
        <w:jc w:val="center"/>
        <w:rPr>
          <w:color w:val="000000"/>
        </w:rPr>
      </w:pPr>
      <w:r>
        <w:rPr>
          <w:color w:val="000000"/>
        </w:rPr>
        <w:t xml:space="preserve">Черт.3 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2.6. Конструкция деталей с внутренней резьбой (конической и цилиндрической) должна обеспечивать ввинчивание наружной кони</w:t>
      </w:r>
      <w:r>
        <w:rPr>
          <w:color w:val="000000"/>
        </w:rPr>
        <w:t xml:space="preserve">ческой резьбы на глубину не менее </w:t>
      </w:r>
      <w:r w:rsidR="005E58ED">
        <w:rPr>
          <w:noProof/>
          <w:color w:val="000000"/>
          <w:position w:val="-10"/>
        </w:rPr>
        <w:drawing>
          <wp:inline distT="0" distB="0" distL="0" distR="0">
            <wp:extent cx="523875" cy="21907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.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jc w:val="both"/>
        <w:rPr>
          <w:color w:val="000000"/>
        </w:rPr>
      </w:pPr>
    </w:p>
    <w:p w:rsidR="00000000" w:rsidRDefault="006620F0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3. ДОПУСКИ 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3.1. Осевое смещение основной плоскости </w:t>
      </w:r>
      <w:r w:rsidR="005E58ED">
        <w:rPr>
          <w:noProof/>
          <w:color w:val="000000"/>
          <w:position w:val="-10"/>
        </w:rPr>
        <w:drawing>
          <wp:inline distT="0" distB="0" distL="0" distR="0">
            <wp:extent cx="295275" cy="219075"/>
            <wp:effectExtent l="0" t="0" r="952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наружной и </w:t>
      </w:r>
      <w:r w:rsidR="005E58ED">
        <w:rPr>
          <w:noProof/>
          <w:color w:val="000000"/>
          <w:position w:val="-10"/>
        </w:rPr>
        <w:drawing>
          <wp:inline distT="0" distB="0" distL="0" distR="0">
            <wp:extent cx="314325" cy="219075"/>
            <wp:effectExtent l="0" t="0" r="9525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внутренней резьб (черт.4) относительно номин</w:t>
      </w:r>
      <w:r>
        <w:rPr>
          <w:color w:val="000000"/>
        </w:rPr>
        <w:t>ального расположения не должно превышать значений, указанных в табл.3.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jc w:val="both"/>
        <w:rPr>
          <w:color w:val="000000"/>
        </w:rPr>
      </w:pPr>
    </w:p>
    <w:p w:rsidR="00000000" w:rsidRDefault="005E58E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333750" cy="18859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620F0">
      <w:pPr>
        <w:ind w:firstLine="450"/>
        <w:jc w:val="both"/>
        <w:rPr>
          <w:color w:val="000000"/>
        </w:rPr>
      </w:pPr>
    </w:p>
    <w:p w:rsidR="00000000" w:rsidRDefault="006620F0">
      <w:pPr>
        <w:jc w:val="center"/>
        <w:rPr>
          <w:color w:val="000000"/>
        </w:rPr>
      </w:pPr>
      <w:r>
        <w:rPr>
          <w:color w:val="000000"/>
        </w:rPr>
        <w:t>Черт.4</w:t>
      </w:r>
    </w:p>
    <w:p w:rsidR="00000000" w:rsidRDefault="006620F0">
      <w:pPr>
        <w:jc w:val="center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Примечание. В основной плоскости средний диаметр имеет номинальное значение.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Смещение основной плоскости является суммарным, включающим</w:t>
      </w:r>
      <w:r>
        <w:rPr>
          <w:color w:val="000000"/>
        </w:rPr>
        <w:t xml:space="preserve"> отклонения среднего диаметра, шага, угла наклона боковой стороны профиля и угла конуса.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3.2. Предельные отклонения среднего диаметра внутренней цилиндрической резьбы должны соответствовать указанным в табл.3.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3.3. Допускается соединение наружной коничес</w:t>
      </w:r>
      <w:r>
        <w:rPr>
          <w:color w:val="000000"/>
        </w:rPr>
        <w:t>кой резьбы с внутренней цилиндрической резьбой класса точности А по ГОСТ 6357-81.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3.4. Рекомендуемые предельные отклонения отдельных параметров резьбы приведены в справочном приложении.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4. ОБОЗНАЧЕНИЯ 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4.1. В условное обозначение резьбы должны входить</w:t>
      </w:r>
      <w:r>
        <w:rPr>
          <w:color w:val="000000"/>
        </w:rPr>
        <w:t>: буквы (</w:t>
      </w:r>
      <w:r w:rsidR="005E58ED">
        <w:rPr>
          <w:noProof/>
          <w:color w:val="000000"/>
          <w:position w:val="-4"/>
        </w:rPr>
        <w:drawing>
          <wp:inline distT="0" distB="0" distL="0" distR="0">
            <wp:extent cx="152400" cy="16192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- для конической наружной резьбы, </w:t>
      </w:r>
      <w:r w:rsidR="005E58ED">
        <w:rPr>
          <w:noProof/>
          <w:color w:val="000000"/>
          <w:position w:val="-12"/>
        </w:rPr>
        <w:drawing>
          <wp:inline distT="0" distB="0" distL="0" distR="0">
            <wp:extent cx="190500" cy="2286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- для конической внутренней резьбы, </w:t>
      </w:r>
      <w:r w:rsidR="005E58ED">
        <w:rPr>
          <w:noProof/>
          <w:color w:val="000000"/>
          <w:position w:val="-13"/>
        </w:rPr>
        <w:drawing>
          <wp:inline distT="0" distB="0" distL="0" distR="0">
            <wp:extent cx="219075" cy="238125"/>
            <wp:effectExtent l="0" t="0" r="9525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- для цилиндрической внутренней резьбы) и обозначение размера резьбы.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Условное обозначение для левой резьбы дополняется буквами </w:t>
      </w:r>
      <w:r w:rsidR="005E58ED">
        <w:rPr>
          <w:noProof/>
          <w:color w:val="000000"/>
          <w:position w:val="-4"/>
        </w:rPr>
        <w:drawing>
          <wp:inline distT="0" distB="0" distL="0" distR="0">
            <wp:extent cx="266700" cy="161925"/>
            <wp:effectExtent l="0" t="0" r="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.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Примеры обозначения резьбы: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наружная трубная коническая резьба 1 1/2: </w:t>
      </w:r>
      <w:r w:rsidR="005E58ED">
        <w:rPr>
          <w:noProof/>
          <w:color w:val="000000"/>
          <w:position w:val="-4"/>
        </w:rPr>
        <w:drawing>
          <wp:inline distT="0" distB="0" distL="0" distR="0">
            <wp:extent cx="152400" cy="161925"/>
            <wp:effectExtent l="0" t="0" r="0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1 1/2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внутренняя трубная коническая резьба 1 1/2: </w:t>
      </w:r>
      <w:r w:rsidR="005E58ED">
        <w:rPr>
          <w:noProof/>
          <w:color w:val="000000"/>
          <w:position w:val="-12"/>
        </w:rPr>
        <w:drawing>
          <wp:inline distT="0" distB="0" distL="0" distR="0">
            <wp:extent cx="190500" cy="2286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1 1/2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внутренняя трубная цилиндрическая</w:t>
      </w:r>
      <w:r>
        <w:rPr>
          <w:color w:val="000000"/>
        </w:rPr>
        <w:t xml:space="preserve"> резьба 1 1/2: </w:t>
      </w:r>
      <w:r w:rsidR="005E58ED">
        <w:rPr>
          <w:noProof/>
          <w:color w:val="000000"/>
          <w:position w:val="-13"/>
        </w:rPr>
        <w:drawing>
          <wp:inline distT="0" distB="0" distL="0" distR="0">
            <wp:extent cx="219075" cy="238125"/>
            <wp:effectExtent l="0" t="0" r="9525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1 1/2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левая резьба: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5E58ED">
      <w:pPr>
        <w:jc w:val="center"/>
        <w:rPr>
          <w:color w:val="000000"/>
        </w:rPr>
      </w:pPr>
      <w:r>
        <w:rPr>
          <w:noProof/>
          <w:color w:val="000000"/>
          <w:position w:val="-4"/>
        </w:rPr>
        <w:drawing>
          <wp:inline distT="0" distB="0" distL="0" distR="0">
            <wp:extent cx="152400" cy="16192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F0">
        <w:rPr>
          <w:color w:val="000000"/>
        </w:rPr>
        <w:t xml:space="preserve"> 1 1/2 </w:t>
      </w:r>
      <w:r>
        <w:rPr>
          <w:noProof/>
          <w:color w:val="000000"/>
          <w:position w:val="-4"/>
        </w:rPr>
        <w:drawing>
          <wp:inline distT="0" distB="0" distL="0" distR="0">
            <wp:extent cx="266700" cy="161925"/>
            <wp:effectExtent l="0" t="0" r="0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F0">
        <w:rPr>
          <w:color w:val="000000"/>
        </w:rPr>
        <w:t>;</w:t>
      </w:r>
    </w:p>
    <w:p w:rsidR="00000000" w:rsidRDefault="006620F0">
      <w:pPr>
        <w:jc w:val="center"/>
        <w:rPr>
          <w:color w:val="000000"/>
        </w:rPr>
      </w:pPr>
    </w:p>
    <w:p w:rsidR="00000000" w:rsidRDefault="005E58ED">
      <w:pPr>
        <w:jc w:val="center"/>
        <w:rPr>
          <w:color w:val="000000"/>
        </w:rPr>
      </w:pPr>
      <w:r>
        <w:rPr>
          <w:noProof/>
          <w:color w:val="000000"/>
          <w:position w:val="-12"/>
        </w:rPr>
        <w:drawing>
          <wp:inline distT="0" distB="0" distL="0" distR="0">
            <wp:extent cx="190500" cy="2286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F0">
        <w:rPr>
          <w:color w:val="000000"/>
        </w:rPr>
        <w:t xml:space="preserve"> 1 1/2 </w:t>
      </w:r>
      <w:r>
        <w:rPr>
          <w:noProof/>
          <w:color w:val="000000"/>
          <w:position w:val="-4"/>
        </w:rPr>
        <w:drawing>
          <wp:inline distT="0" distB="0" distL="0" distR="0">
            <wp:extent cx="266700" cy="161925"/>
            <wp:effectExtent l="0" t="0" r="0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F0">
        <w:rPr>
          <w:color w:val="000000"/>
        </w:rPr>
        <w:t>;</w:t>
      </w:r>
    </w:p>
    <w:p w:rsidR="00000000" w:rsidRDefault="006620F0">
      <w:pPr>
        <w:jc w:val="center"/>
        <w:rPr>
          <w:color w:val="000000"/>
        </w:rPr>
      </w:pPr>
    </w:p>
    <w:p w:rsidR="00000000" w:rsidRDefault="005E58ED">
      <w:pPr>
        <w:jc w:val="center"/>
        <w:rPr>
          <w:color w:val="000000"/>
        </w:rPr>
      </w:pPr>
      <w:r>
        <w:rPr>
          <w:noProof/>
          <w:color w:val="000000"/>
          <w:position w:val="-13"/>
        </w:rPr>
        <w:drawing>
          <wp:inline distT="0" distB="0" distL="0" distR="0">
            <wp:extent cx="219075" cy="238125"/>
            <wp:effectExtent l="0" t="0" r="9525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F0">
        <w:rPr>
          <w:color w:val="000000"/>
        </w:rPr>
        <w:t xml:space="preserve"> 1 1/2 </w:t>
      </w:r>
      <w:r>
        <w:rPr>
          <w:noProof/>
          <w:color w:val="000000"/>
          <w:position w:val="-4"/>
        </w:rPr>
        <w:drawing>
          <wp:inline distT="0" distB="0" distL="0" distR="0">
            <wp:extent cx="266700" cy="161925"/>
            <wp:effectExtent l="0" t="0" r="0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F0">
        <w:rPr>
          <w:color w:val="000000"/>
        </w:rPr>
        <w:t>.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4.2. Резьбовое соединение обозначается дробью, например, </w:t>
      </w:r>
      <w:r w:rsidR="005E58ED">
        <w:rPr>
          <w:noProof/>
          <w:color w:val="000000"/>
          <w:position w:val="-24"/>
        </w:rPr>
        <w:drawing>
          <wp:inline distT="0" distB="0" distL="0" distR="0">
            <wp:extent cx="238125" cy="390525"/>
            <wp:effectExtent l="0" t="0" r="9525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или </w:t>
      </w:r>
      <w:r w:rsidR="005E58ED">
        <w:rPr>
          <w:noProof/>
          <w:color w:val="000000"/>
          <w:position w:val="-12"/>
        </w:rPr>
        <w:drawing>
          <wp:inline distT="0" distB="0" distL="0" distR="0">
            <wp:extent cx="409575" cy="228600"/>
            <wp:effectExtent l="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, в числителе которой указывается буквенное обозначение внутренней резьбы, а в знаменателе - наружной резьбы, и размером резьбы.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Примеры обозначения резьбового соединения: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трубная</w:t>
      </w:r>
      <w:r>
        <w:rPr>
          <w:color w:val="000000"/>
        </w:rPr>
        <w:t xml:space="preserve"> коническая резьба (внутренняя и наружная);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5E58ED">
      <w:pPr>
        <w:jc w:val="center"/>
        <w:rPr>
          <w:color w:val="000000"/>
        </w:rPr>
      </w:pPr>
      <w:r>
        <w:rPr>
          <w:noProof/>
          <w:color w:val="000000"/>
          <w:position w:val="-24"/>
        </w:rPr>
        <w:drawing>
          <wp:inline distT="0" distB="0" distL="0" distR="0">
            <wp:extent cx="504825" cy="39052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F0">
        <w:rPr>
          <w:color w:val="000000"/>
        </w:rPr>
        <w:t xml:space="preserve">; </w:t>
      </w:r>
      <w:r>
        <w:rPr>
          <w:noProof/>
          <w:color w:val="000000"/>
          <w:position w:val="-24"/>
        </w:rPr>
        <w:drawing>
          <wp:inline distT="0" distB="0" distL="0" distR="0">
            <wp:extent cx="752475" cy="390525"/>
            <wp:effectExtent l="0" t="0" r="9525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F0">
        <w:rPr>
          <w:color w:val="000000"/>
        </w:rPr>
        <w:t>;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внутренняя трубная цилиндрическая резьба (с допусками по настоящему стандарту) и наружная трубная коническая резьба: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5E58ED">
      <w:pPr>
        <w:jc w:val="center"/>
        <w:rPr>
          <w:color w:val="000000"/>
        </w:rPr>
      </w:pPr>
      <w:r>
        <w:rPr>
          <w:noProof/>
          <w:color w:val="000000"/>
          <w:position w:val="-24"/>
        </w:rPr>
        <w:drawing>
          <wp:inline distT="0" distB="0" distL="0" distR="0">
            <wp:extent cx="523875" cy="419100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F0">
        <w:rPr>
          <w:color w:val="000000"/>
        </w:rPr>
        <w:t xml:space="preserve">; </w:t>
      </w:r>
      <w:r>
        <w:rPr>
          <w:noProof/>
          <w:color w:val="000000"/>
          <w:position w:val="-24"/>
        </w:rPr>
        <w:drawing>
          <wp:inline distT="0" distB="0" distL="0" distR="0">
            <wp:extent cx="762000" cy="4191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F0">
        <w:rPr>
          <w:color w:val="000000"/>
        </w:rPr>
        <w:t>;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внутренняя трубная цилиндрическая резьба класса точности А по ГОСТ 6357-81 и наружная трубная коническая резьба: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5E58ED">
      <w:pPr>
        <w:jc w:val="center"/>
        <w:rPr>
          <w:color w:val="000000"/>
        </w:rPr>
      </w:pPr>
      <w:r>
        <w:rPr>
          <w:noProof/>
          <w:color w:val="000000"/>
          <w:position w:val="-24"/>
        </w:rPr>
        <w:drawing>
          <wp:inline distT="0" distB="0" distL="0" distR="0">
            <wp:extent cx="695325" cy="390525"/>
            <wp:effectExtent l="0" t="0" r="9525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F0">
        <w:rPr>
          <w:color w:val="000000"/>
        </w:rPr>
        <w:t xml:space="preserve">; </w:t>
      </w:r>
      <w:r>
        <w:rPr>
          <w:noProof/>
          <w:color w:val="000000"/>
          <w:position w:val="-24"/>
        </w:rPr>
        <w:drawing>
          <wp:inline distT="0" distB="0" distL="0" distR="0">
            <wp:extent cx="923925" cy="390525"/>
            <wp:effectExtent l="0" t="0" r="9525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0F0">
        <w:rPr>
          <w:color w:val="000000"/>
        </w:rPr>
        <w:t>.</w:t>
      </w:r>
    </w:p>
    <w:p w:rsidR="00000000" w:rsidRDefault="006620F0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6620F0">
      <w:pPr>
        <w:jc w:val="right"/>
        <w:rPr>
          <w:color w:val="000000"/>
        </w:rPr>
      </w:pPr>
    </w:p>
    <w:p w:rsidR="00000000" w:rsidRDefault="006620F0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6620F0">
      <w:pPr>
        <w:jc w:val="right"/>
        <w:rPr>
          <w:color w:val="000000"/>
        </w:rPr>
      </w:pPr>
      <w:r>
        <w:rPr>
          <w:color w:val="000000"/>
        </w:rPr>
        <w:t>ПРИЛОЖЕНИЕ</w:t>
      </w:r>
    </w:p>
    <w:p w:rsidR="00000000" w:rsidRDefault="006620F0">
      <w:pPr>
        <w:jc w:val="right"/>
        <w:rPr>
          <w:color w:val="000000"/>
        </w:rPr>
      </w:pPr>
      <w:r>
        <w:rPr>
          <w:color w:val="000000"/>
        </w:rPr>
        <w:t xml:space="preserve">Справочное </w:t>
      </w:r>
    </w:p>
    <w:p w:rsidR="00000000" w:rsidRDefault="006620F0">
      <w:pPr>
        <w:jc w:val="center"/>
        <w:rPr>
          <w:color w:val="000000"/>
        </w:rPr>
      </w:pPr>
    </w:p>
    <w:p w:rsidR="00000000" w:rsidRDefault="006620F0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ПРЕДЕЛЬНЫЕ ОТКЛОНЕНИЯ ОТДЕЛЬНЫХ ПАРАМЕТРОВ РЕЗЬБЫ 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 Настоящее приложение содержит информацию о предельных отклонениях отдельных параметров резьбы, </w:t>
      </w:r>
      <w:r>
        <w:rPr>
          <w:color w:val="000000"/>
        </w:rPr>
        <w:lastRenderedPageBreak/>
        <w:t xml:space="preserve">которые являются исходными при проектировании резьбообразующего инструмента </w:t>
      </w:r>
      <w:r>
        <w:rPr>
          <w:color w:val="000000"/>
        </w:rPr>
        <w:t>и расчете резьбовых калибров и не подлежат обязательному контролю, если это не установлено особо.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 Предельные отклонения среза вершин и впадин (размера </w:t>
      </w:r>
      <w:r w:rsidR="005E58ED">
        <w:rPr>
          <w:noProof/>
          <w:color w:val="000000"/>
          <w:position w:val="-6"/>
        </w:rPr>
        <w:drawing>
          <wp:inline distT="0" distB="0" distL="0" distR="0">
            <wp:extent cx="152400" cy="18097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), угла наклона боковой стороны профиля </w:t>
      </w:r>
      <w:r w:rsidR="005E58ED">
        <w:rPr>
          <w:noProof/>
          <w:color w:val="000000"/>
          <w:position w:val="-24"/>
        </w:rPr>
        <w:drawing>
          <wp:inline distT="0" distB="0" distL="0" distR="0">
            <wp:extent cx="723900" cy="390525"/>
            <wp:effectExtent l="0" t="0" r="0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, шага </w:t>
      </w:r>
      <w:r w:rsidR="005E58ED">
        <w:rPr>
          <w:noProof/>
          <w:color w:val="000000"/>
          <w:position w:val="-4"/>
        </w:rPr>
        <w:drawing>
          <wp:inline distT="0" distB="0" distL="0" distR="0">
            <wp:extent cx="152400" cy="161925"/>
            <wp:effectExtent l="0" t="0" r="0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и угла конуса </w:t>
      </w:r>
      <w:r w:rsidR="005E58ED">
        <w:rPr>
          <w:noProof/>
          <w:color w:val="000000"/>
          <w:position w:val="-10"/>
        </w:rPr>
        <w:drawing>
          <wp:inline distT="0" distB="0" distL="0" distR="0">
            <wp:extent cx="142875" cy="161925"/>
            <wp:effectExtent l="0" t="0" r="9525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(разность средних диаметров на длине </w:t>
      </w:r>
      <w:r w:rsidR="005E58ED">
        <w:rPr>
          <w:noProof/>
          <w:color w:val="000000"/>
          <w:position w:val="-10"/>
        </w:rPr>
        <w:drawing>
          <wp:inline distT="0" distB="0" distL="0" distR="0">
            <wp:extent cx="142875" cy="219075"/>
            <wp:effectExtent l="0" t="0" r="9525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) конической резьбы приведены на черт.1 и в таблице.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jc w:val="both"/>
        <w:rPr>
          <w:color w:val="000000"/>
        </w:rPr>
      </w:pPr>
    </w:p>
    <w:p w:rsidR="00000000" w:rsidRDefault="005E58E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048125" cy="211455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620F0">
      <w:pPr>
        <w:ind w:firstLine="450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es - верхнее отклонение среза вершины и впадины наружной резьбы;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ES - верхнее отклонение среза вершины и впадины внутренней резьбы;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ei - нижнее отклонение среза вершины и впадины наружной резьбы;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EI - нижнее отклонен</w:t>
      </w:r>
      <w:r>
        <w:rPr>
          <w:color w:val="000000"/>
        </w:rPr>
        <w:t>ие среза вершины и впадины внутренней резьбы;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Т</w:t>
      </w:r>
      <w:r w:rsidR="005E58ED">
        <w:rPr>
          <w:noProof/>
          <w:color w:val="000000"/>
          <w:position w:val="-12"/>
        </w:rPr>
        <w:drawing>
          <wp:inline distT="0" distB="0" distL="0" distR="0">
            <wp:extent cx="123825" cy="22860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- допуск угла наклона боковой стороны профиля резьбы.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jc w:val="center"/>
        <w:rPr>
          <w:color w:val="000000"/>
        </w:rPr>
      </w:pPr>
      <w:r>
        <w:rPr>
          <w:color w:val="000000"/>
        </w:rPr>
        <w:t xml:space="preserve">Черт.1 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 Предельные отклонения среза вершин и впадин (размера </w:t>
      </w:r>
      <w:r w:rsidR="005E58ED">
        <w:rPr>
          <w:noProof/>
          <w:color w:val="000000"/>
          <w:position w:val="-24"/>
        </w:rPr>
        <w:drawing>
          <wp:inline distT="0" distB="0" distL="0" distR="0">
            <wp:extent cx="200025" cy="390525"/>
            <wp:effectExtent l="0" t="0" r="9525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) внутренней цили</w:t>
      </w:r>
      <w:r>
        <w:rPr>
          <w:color w:val="000000"/>
        </w:rPr>
        <w:t>ндрической резьбы (черт.2) не должны превышать: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среза вершин +0,05 мм (ES=+0,05 мм, ЕI=0);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среза впадин ±0,025 мм (ES=+0,025 мм, EI=-0,025 мм)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jc w:val="both"/>
        <w:rPr>
          <w:color w:val="000000"/>
        </w:rPr>
      </w:pPr>
    </w:p>
    <w:p w:rsidR="00000000" w:rsidRDefault="005E58E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143125" cy="1552575"/>
            <wp:effectExtent l="0" t="0" r="9525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620F0">
      <w:pPr>
        <w:ind w:firstLine="450"/>
        <w:jc w:val="both"/>
        <w:rPr>
          <w:color w:val="000000"/>
        </w:rPr>
      </w:pPr>
    </w:p>
    <w:p w:rsidR="00000000" w:rsidRDefault="006620F0">
      <w:pPr>
        <w:jc w:val="center"/>
        <w:rPr>
          <w:color w:val="000000"/>
        </w:rPr>
      </w:pPr>
      <w:r>
        <w:rPr>
          <w:color w:val="000000"/>
        </w:rPr>
        <w:t>Черт.2</w:t>
      </w:r>
    </w:p>
    <w:p w:rsidR="00000000" w:rsidRDefault="006620F0">
      <w:pPr>
        <w:jc w:val="center"/>
        <w:rPr>
          <w:color w:val="000000"/>
        </w:rPr>
      </w:pPr>
    </w:p>
    <w:p w:rsidR="00000000" w:rsidRDefault="006620F0">
      <w:pPr>
        <w:jc w:val="center"/>
        <w:rPr>
          <w:color w:val="000000"/>
        </w:rPr>
      </w:pPr>
    </w:p>
    <w:p w:rsidR="00000000" w:rsidRDefault="006620F0">
      <w:pPr>
        <w:jc w:val="center"/>
        <w:rPr>
          <w:color w:val="000000"/>
        </w:rPr>
      </w:pPr>
      <w:r>
        <w:rPr>
          <w:color w:val="000000"/>
        </w:rPr>
        <w:t xml:space="preserve">Размеры в мм </w:t>
      </w:r>
    </w:p>
    <w:p w:rsidR="00000000" w:rsidRDefault="006620F0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20"/>
        <w:gridCol w:w="675"/>
        <w:gridCol w:w="540"/>
        <w:gridCol w:w="705"/>
        <w:gridCol w:w="765"/>
        <w:gridCol w:w="675"/>
        <w:gridCol w:w="390"/>
        <w:gridCol w:w="180"/>
        <w:gridCol w:w="570"/>
        <w:gridCol w:w="720"/>
        <w:gridCol w:w="930"/>
        <w:gridCol w:w="11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Обозначение размера резьбы </w:t>
            </w:r>
          </w:p>
        </w:tc>
        <w:tc>
          <w:tcPr>
            <w:tcW w:w="45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Предельные отклонения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Разность средних диаметров</w:t>
            </w:r>
          </w:p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резьбы на длине </w:t>
            </w:r>
            <w:r w:rsidR="005E58ED"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142875" cy="219075"/>
                  <wp:effectExtent l="0" t="0" r="9525" b="9525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2685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среза </w:t>
            </w:r>
            <w:r w:rsidR="005E58ED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52400" cy="180975"/>
                  <wp:effectExtent l="0" t="0" r="0" b="9525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угла </w:t>
            </w:r>
            <w:r w:rsidR="005E58ED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314325" cy="180975"/>
                  <wp:effectExtent l="0" t="0" r="9525" b="9525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шага </w:t>
            </w:r>
            <w:r w:rsidR="005E58ED"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52400" cy="161925"/>
                  <wp:effectExtent l="0" t="0" r="0" b="9525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на длине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вершины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впадины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5E58E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371475" cy="390525"/>
                  <wp:effectExtent l="0" t="0" r="9525" b="9525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E58E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" cy="219075"/>
                  <wp:effectExtent l="0" t="0" r="9525" b="9525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E58E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3825" cy="219075"/>
                  <wp:effectExtent l="0" t="0" r="9525" b="9525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Номин.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Предельные</w:t>
            </w:r>
          </w:p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отклонения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es=ES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ei=EI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еs=ES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ei=El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5E58E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00025" cy="238125"/>
                  <wp:effectExtent l="0" t="0" r="9525" b="9525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наружной резьбы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внутренней резьбы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1/16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40’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0,250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+0,028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+0,014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1/8 </w:t>
            </w: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-0,014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-0,028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1/4 </w:t>
            </w: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0,375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+0,042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+0,021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-0,021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-0,042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3/8 </w:t>
            </w: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0,400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+0,044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+0,022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35’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-0,022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-0,044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1/2 </w:t>
            </w: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0,512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+0,058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+0,028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-0,028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-0,058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3/4 </w:t>
            </w: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0,594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+0,066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+0,034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-0,034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-0,066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0,650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+0,073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+0,036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-0,036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-0,073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1/4 </w:t>
            </w: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+0,05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+0,025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-0,025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0,794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+0,089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+0,045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1/2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-0,045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-0,090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0,994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+0,111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+0,056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-0,056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-0,111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1/2 </w:t>
            </w: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25’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1,094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+0,122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+0,062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-0,062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-0,122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1,288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+0,144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+0,073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0,073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-0,144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1/2 </w:t>
            </w: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1,388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+0,155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+0,078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-0,078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-0,155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1,588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+0,177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+0,089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-0,089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-0,177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1,788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+0,200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+0,101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rPr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-0,101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62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-0,200</w:t>
            </w:r>
          </w:p>
          <w:p w:rsidR="00000000" w:rsidRDefault="006620F0">
            <w:pPr>
              <w:jc w:val="center"/>
              <w:rPr>
                <w:color w:val="000000"/>
              </w:rPr>
            </w:pPr>
          </w:p>
        </w:tc>
      </w:tr>
    </w:tbl>
    <w:p w:rsidR="00000000" w:rsidRDefault="006620F0">
      <w:pPr>
        <w:ind w:firstLine="450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Примечание. Значение </w:t>
      </w:r>
      <w:r w:rsidR="005E58ED">
        <w:rPr>
          <w:noProof/>
          <w:color w:val="000000"/>
          <w:position w:val="-13"/>
        </w:rPr>
        <w:drawing>
          <wp:inline distT="0" distB="0" distL="0" distR="0">
            <wp:extent cx="200025" cy="238125"/>
            <wp:effectExtent l="0" t="0" r="9525" b="952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относится к расстояниям между витками резьбы. Действительное отклонение может быть со знаком минус или плюс.</w:t>
      </w: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Текст документа сверен по:</w:t>
      </w:r>
    </w:p>
    <w:p w:rsidR="00000000" w:rsidRDefault="006620F0">
      <w:pPr>
        <w:ind w:firstLine="225"/>
        <w:jc w:val="both"/>
        <w:rPr>
          <w:color w:val="000000"/>
        </w:rPr>
      </w:pPr>
      <w:r>
        <w:rPr>
          <w:color w:val="000000"/>
        </w:rPr>
        <w:t>официальное издание</w:t>
      </w:r>
    </w:p>
    <w:p w:rsidR="006620F0" w:rsidRDefault="006620F0">
      <w:pPr>
        <w:ind w:firstLine="225"/>
        <w:jc w:val="both"/>
      </w:pPr>
      <w:r>
        <w:rPr>
          <w:color w:val="000000"/>
        </w:rPr>
        <w:t xml:space="preserve">М.: Издательство стандартов, 1982 </w:t>
      </w:r>
    </w:p>
    <w:sectPr w:rsidR="006620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ED"/>
    <w:rsid w:val="005E58ED"/>
    <w:rsid w:val="0066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ррр</cp:lastModifiedBy>
  <cp:revision>2</cp:revision>
  <dcterms:created xsi:type="dcterms:W3CDTF">2019-03-27T16:02:00Z</dcterms:created>
  <dcterms:modified xsi:type="dcterms:W3CDTF">2019-03-27T16:02:00Z</dcterms:modified>
</cp:coreProperties>
</file>